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02" w:rsidRDefault="003D4602" w:rsidP="003D4602">
      <w:pPr>
        <w:rPr>
          <w:b/>
        </w:rPr>
      </w:pPr>
      <w:r>
        <w:rPr>
          <w:b/>
        </w:rPr>
        <w:t>Are you thinking outside of the Box?</w:t>
      </w:r>
    </w:p>
    <w:p w:rsidR="003D4602" w:rsidRDefault="003D4602" w:rsidP="003D4602">
      <w:pPr>
        <w:rPr>
          <w:b/>
        </w:rPr>
      </w:pPr>
      <w:r>
        <w:rPr>
          <w:b/>
        </w:rPr>
        <w:t>Do you know who you are?</w:t>
      </w:r>
    </w:p>
    <w:p w:rsidR="003D4602" w:rsidRDefault="003D4602" w:rsidP="003D4602">
      <w:pPr>
        <w:rPr>
          <w:b/>
        </w:rPr>
      </w:pPr>
      <w:r>
        <w:rPr>
          <w:b/>
        </w:rPr>
        <w:t>Do you have a Brand?</w:t>
      </w:r>
    </w:p>
    <w:p w:rsidR="003D4602" w:rsidRDefault="003D4602" w:rsidP="003D4602">
      <w:pPr>
        <w:rPr>
          <w:b/>
        </w:rPr>
      </w:pPr>
      <w:r>
        <w:rPr>
          <w:b/>
        </w:rPr>
        <w:t>What makes you different then all the other singing groups out there?</w:t>
      </w:r>
    </w:p>
    <w:p w:rsidR="003D4602" w:rsidRDefault="003D4602" w:rsidP="003D4602">
      <w:pPr>
        <w:rPr>
          <w:b/>
        </w:rPr>
      </w:pPr>
    </w:p>
    <w:p w:rsidR="003D4602" w:rsidRPr="00113F9F" w:rsidRDefault="003D4602" w:rsidP="003D4602">
      <w:pPr>
        <w:pStyle w:val="ListParagraph"/>
        <w:numPr>
          <w:ilvl w:val="0"/>
          <w:numId w:val="2"/>
        </w:numPr>
        <w:spacing w:after="0"/>
        <w:rPr>
          <w:rFonts w:ascii="Century Gothic" w:eastAsia="BatangChe" w:hAnsi="Century Gothic"/>
        </w:rPr>
      </w:pPr>
      <w:r w:rsidRPr="00113F9F">
        <w:rPr>
          <w:rFonts w:ascii="Century Gothic" w:eastAsia="BatangChe" w:hAnsi="Century Gothic"/>
        </w:rPr>
        <w:t>Qualifications Visual and Vocal</w:t>
      </w:r>
    </w:p>
    <w:p w:rsidR="003D4602" w:rsidRDefault="003D4602" w:rsidP="003D4602">
      <w:pPr>
        <w:pStyle w:val="ListParagraph"/>
        <w:numPr>
          <w:ilvl w:val="0"/>
          <w:numId w:val="2"/>
        </w:numPr>
        <w:spacing w:after="0"/>
        <w:rPr>
          <w:rFonts w:ascii="Century Gothic" w:eastAsia="BatangChe" w:hAnsi="Century Gothic"/>
        </w:rPr>
      </w:pPr>
      <w:r>
        <w:rPr>
          <w:rFonts w:ascii="Century Gothic" w:eastAsia="BatangChe" w:hAnsi="Century Gothic"/>
        </w:rPr>
        <w:t xml:space="preserve">Links </w:t>
      </w:r>
      <w:r w:rsidRPr="00113F9F">
        <w:rPr>
          <w:rFonts w:ascii="Century Gothic" w:eastAsia="BatangChe" w:hAnsi="Century Gothic"/>
        </w:rPr>
        <w:t>on Line</w:t>
      </w:r>
    </w:p>
    <w:p w:rsidR="003D4602" w:rsidRPr="00113F9F" w:rsidRDefault="003D4602" w:rsidP="003D4602">
      <w:pPr>
        <w:pStyle w:val="ListParagraph"/>
        <w:numPr>
          <w:ilvl w:val="0"/>
          <w:numId w:val="2"/>
        </w:numPr>
        <w:spacing w:after="0"/>
        <w:rPr>
          <w:rFonts w:ascii="Century Gothic" w:eastAsia="BatangChe" w:hAnsi="Century Gothic"/>
        </w:rPr>
      </w:pPr>
      <w:r>
        <w:rPr>
          <w:rFonts w:ascii="Century Gothic" w:eastAsia="BatangChe" w:hAnsi="Century Gothic"/>
        </w:rPr>
        <w:t>Contracts and Commitment sheets</w:t>
      </w:r>
    </w:p>
    <w:p w:rsidR="003D4602" w:rsidRPr="00113F9F" w:rsidRDefault="003D4602" w:rsidP="003D4602">
      <w:pPr>
        <w:pStyle w:val="ListParagraph"/>
        <w:numPr>
          <w:ilvl w:val="0"/>
          <w:numId w:val="2"/>
        </w:numPr>
        <w:spacing w:after="0"/>
        <w:rPr>
          <w:rFonts w:ascii="Century Gothic" w:eastAsia="BatangChe" w:hAnsi="Century Gothic"/>
        </w:rPr>
      </w:pPr>
      <w:r>
        <w:rPr>
          <w:rFonts w:ascii="Century Gothic" w:eastAsia="BatangChe" w:hAnsi="Century Gothic"/>
        </w:rPr>
        <w:t>Feed</w:t>
      </w:r>
      <w:r w:rsidRPr="00113F9F">
        <w:rPr>
          <w:rFonts w:ascii="Century Gothic" w:eastAsia="BatangChe" w:hAnsi="Century Gothic"/>
        </w:rPr>
        <w:t>back and Reviews</w:t>
      </w:r>
    </w:p>
    <w:p w:rsidR="003D4602" w:rsidRDefault="003D4602" w:rsidP="003D4602">
      <w:pPr>
        <w:pStyle w:val="ListParagraph"/>
        <w:numPr>
          <w:ilvl w:val="0"/>
          <w:numId w:val="2"/>
        </w:numPr>
        <w:spacing w:after="0"/>
        <w:rPr>
          <w:rFonts w:ascii="Century Gothic" w:eastAsia="BatangChe" w:hAnsi="Century Gothic"/>
        </w:rPr>
      </w:pPr>
      <w:r w:rsidRPr="00113F9F">
        <w:rPr>
          <w:rFonts w:ascii="Century Gothic" w:eastAsia="BatangChe" w:hAnsi="Century Gothic"/>
        </w:rPr>
        <w:t xml:space="preserve">STYLES of PERFORMANCES </w:t>
      </w:r>
    </w:p>
    <w:p w:rsidR="003D4602" w:rsidRPr="00C05199" w:rsidRDefault="003D4602" w:rsidP="003D4602">
      <w:pPr>
        <w:pStyle w:val="ListParagraph"/>
        <w:spacing w:after="0"/>
        <w:rPr>
          <w:rFonts w:ascii="Century Gothic" w:eastAsia="BatangChe" w:hAnsi="Century Gothic"/>
        </w:rPr>
      </w:pPr>
    </w:p>
    <w:p w:rsidR="003D4602" w:rsidRPr="00C05199"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Planned Choreography</w:t>
      </w:r>
    </w:p>
    <w:p w:rsidR="003D4602" w:rsidRPr="00C05199"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Freelance</w:t>
      </w:r>
    </w:p>
    <w:p w:rsidR="003D4602" w:rsidRPr="00C05199"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Stylized or Theme</w:t>
      </w:r>
    </w:p>
    <w:p w:rsidR="003D4602" w:rsidRPr="00C05199"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Staged or Theatrics</w:t>
      </w:r>
    </w:p>
    <w:p w:rsidR="003D4602" w:rsidRPr="00C05199"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Vignettes</w:t>
      </w:r>
    </w:p>
    <w:p w:rsidR="003D4602" w:rsidRPr="003D4602" w:rsidRDefault="003D4602" w:rsidP="003D4602">
      <w:pPr>
        <w:pStyle w:val="ListParagraph"/>
        <w:numPr>
          <w:ilvl w:val="0"/>
          <w:numId w:val="3"/>
        </w:numPr>
        <w:spacing w:after="0"/>
        <w:ind w:left="1890"/>
        <w:rPr>
          <w:rFonts w:ascii="Tw Cen MT Condensed Extra Bold" w:eastAsia="BatangChe" w:hAnsi="Tw Cen MT Condensed Extra Bold"/>
        </w:rPr>
      </w:pPr>
      <w:r w:rsidRPr="00C05199">
        <w:rPr>
          <w:rFonts w:ascii="Tw Cen MT Condensed Extra Bold" w:eastAsia="BatangChe" w:hAnsi="Tw Cen MT Condensed Extra Bold"/>
        </w:rPr>
        <w:t xml:space="preserve">Others….. </w:t>
      </w:r>
    </w:p>
    <w:p w:rsidR="003D4602" w:rsidRDefault="003D4602" w:rsidP="003D4602">
      <w:pPr>
        <w:rPr>
          <w:b/>
        </w:rPr>
      </w:pPr>
    </w:p>
    <w:p w:rsidR="003D4602" w:rsidRDefault="003D4602" w:rsidP="003D4602">
      <w:pPr>
        <w:rPr>
          <w:b/>
        </w:rPr>
      </w:pPr>
    </w:p>
    <w:p w:rsidR="003D4602" w:rsidRPr="00C05199" w:rsidRDefault="003D4602" w:rsidP="003D4602">
      <w:pPr>
        <w:jc w:val="center"/>
        <w:rPr>
          <w:rFonts w:ascii="Lucida Calligraphy" w:eastAsia="BatangChe" w:hAnsi="Lucida Calligraphy"/>
        </w:rPr>
      </w:pPr>
      <w:r w:rsidRPr="00C05199">
        <w:rPr>
          <w:rFonts w:ascii="Lucida Calligraphy" w:eastAsia="BatangChe" w:hAnsi="Lucida Calligraphy"/>
        </w:rPr>
        <w:t>"You will do foolish things, do them with enthusiasm. “</w:t>
      </w:r>
      <w:r w:rsidRPr="00C05199">
        <w:rPr>
          <w:rFonts w:ascii="Lucida Calligraphy" w:eastAsia="BatangChe" w:hAnsi="Lucida Calligraphy"/>
        </w:rPr>
        <w:br/>
        <w:t xml:space="preserve">-   </w:t>
      </w:r>
      <w:r w:rsidRPr="00C05199">
        <w:rPr>
          <w:rFonts w:ascii="Bookman Old Style" w:eastAsia="BatangChe" w:hAnsi="Bookman Old Style"/>
        </w:rPr>
        <w:t>Sidone Gabrielle Colette</w:t>
      </w:r>
    </w:p>
    <w:p w:rsidR="003D4602" w:rsidRDefault="003D4602" w:rsidP="003D4602">
      <w:pPr>
        <w:rPr>
          <w:b/>
        </w:rPr>
      </w:pPr>
    </w:p>
    <w:p w:rsidR="003D4602" w:rsidRDefault="003D4602" w:rsidP="003D4602">
      <w:pPr>
        <w:rPr>
          <w:b/>
        </w:rPr>
      </w:pPr>
    </w:p>
    <w:p w:rsidR="003D4602" w:rsidRDefault="003D4602" w:rsidP="003D4602">
      <w:pPr>
        <w:rPr>
          <w:b/>
        </w:rPr>
      </w:pPr>
    </w:p>
    <w:p w:rsidR="003D4602" w:rsidRDefault="003D4602" w:rsidP="003D4602">
      <w:pPr>
        <w:numPr>
          <w:ilvl w:val="0"/>
          <w:numId w:val="1"/>
        </w:numPr>
      </w:pPr>
      <w:r w:rsidRPr="003D4602">
        <w:rPr>
          <w:b/>
        </w:rPr>
        <w:t>Detail a Song:</w:t>
      </w:r>
      <w:r>
        <w:t xml:space="preserve">  Everyone take the music of one song and mark all the places where they are taken out of performance mode for any reason: tuning, tempo, balance, breathing, etc. </w:t>
      </w:r>
    </w:p>
    <w:p w:rsidR="003D4602" w:rsidRDefault="003D4602" w:rsidP="003D4602">
      <w:pPr>
        <w:numPr>
          <w:ilvl w:val="1"/>
          <w:numId w:val="1"/>
        </w:numPr>
      </w:pPr>
      <w:r>
        <w:t>Come to a rehearsal with one song ready to detail, and work it.  Find the places where anyone has a problem anywhere in the song where it takes you out of your 100% performance, and mark where that is on the music. And make a choice of how you will do.</w:t>
      </w:r>
    </w:p>
    <w:p w:rsidR="003D4602" w:rsidRDefault="003D4602" w:rsidP="003D4602">
      <w:pPr>
        <w:numPr>
          <w:ilvl w:val="1"/>
          <w:numId w:val="1"/>
        </w:numPr>
      </w:pPr>
      <w:r>
        <w:t xml:space="preserve"> You detail every part of the song and identify all the problem parts and spots.  Work out the problem parts, so you can run that section of the song perfect (or as perfect as you feel you can get it at that moment). </w:t>
      </w:r>
    </w:p>
    <w:p w:rsidR="003D4602" w:rsidRDefault="003D4602" w:rsidP="003D4602">
      <w:pPr>
        <w:numPr>
          <w:ilvl w:val="1"/>
          <w:numId w:val="1"/>
        </w:numPr>
      </w:pPr>
      <w:r>
        <w:t xml:space="preserve">Then record that section of the song perfectly into ONE recorder. This needs to be done in every section of the song. Record in small sections of the song; don’t try to run the song top to bottom. </w:t>
      </w:r>
    </w:p>
    <w:p w:rsidR="003D4602" w:rsidRDefault="003D4602" w:rsidP="003D4602">
      <w:pPr>
        <w:numPr>
          <w:ilvl w:val="1"/>
          <w:numId w:val="1"/>
        </w:numPr>
      </w:pPr>
      <w:r>
        <w:t xml:space="preserve">Then make copies of this recording and everyone works reps with the perfect section tape over and over.  You must all work off the same recording.  Because the goal is to practice the exact same thing.  Different recording will vary slightly. </w:t>
      </w:r>
    </w:p>
    <w:p w:rsidR="003D4602" w:rsidRDefault="003D4602" w:rsidP="003D4602">
      <w:pPr>
        <w:numPr>
          <w:ilvl w:val="1"/>
          <w:numId w:val="1"/>
        </w:numPr>
      </w:pPr>
      <w:r>
        <w:t>The song may need to be revisited since the above work may introduce new problems.</w:t>
      </w:r>
    </w:p>
    <w:p w:rsidR="003D4602" w:rsidRDefault="003D4602" w:rsidP="003D4602"/>
    <w:p w:rsidR="003D4602" w:rsidRDefault="003D4602" w:rsidP="003D4602">
      <w:pPr>
        <w:numPr>
          <w:ilvl w:val="0"/>
          <w:numId w:val="1"/>
        </w:numPr>
      </w:pPr>
      <w:r>
        <w:t>Then….</w:t>
      </w:r>
      <w:r w:rsidRPr="00A1037F">
        <w:rPr>
          <w:b/>
        </w:rPr>
        <w:t>Make a lead line recording</w:t>
      </w:r>
      <w:r>
        <w:t xml:space="preserve"> where the lead puts in the coloring, speed, tempo, tuning, nuances, timing of the swipes etc.  A few weeks after the detailing are done.</w:t>
      </w:r>
      <w:bookmarkStart w:id="0" w:name="_GoBack"/>
      <w:bookmarkEnd w:id="0"/>
    </w:p>
    <w:p w:rsidR="003D4602" w:rsidRDefault="003D4602" w:rsidP="003D4602">
      <w:pPr>
        <w:numPr>
          <w:ilvl w:val="0"/>
          <w:numId w:val="1"/>
        </w:numPr>
      </w:pPr>
      <w:r w:rsidRPr="00A1037F">
        <w:rPr>
          <w:b/>
        </w:rPr>
        <w:lastRenderedPageBreak/>
        <w:t>Duet with the Recordings:</w:t>
      </w:r>
      <w:r>
        <w:t xml:space="preserve">  Lead has to be consistent and work with that tape as well.  Next the Tenors job is to make the Lead sound better.  Bass has to make the lead sound better.  Bari needs to help make the lead sound better.  So each individual in the quartet works (Duets) with the lead line tape.  This will happen for a week or two.  Before you put the song back together as a quartet. While you are doing this on the first song, begin the detailing of the second song.</w:t>
      </w:r>
    </w:p>
    <w:p w:rsidR="003D4602" w:rsidRDefault="003D4602" w:rsidP="003D4602"/>
    <w:p w:rsidR="003D4602" w:rsidRDefault="003D4602" w:rsidP="003D4602">
      <w:pPr>
        <w:numPr>
          <w:ilvl w:val="0"/>
          <w:numId w:val="1"/>
        </w:numPr>
      </w:pPr>
      <w:r w:rsidRPr="00A1037F">
        <w:rPr>
          <w:b/>
        </w:rPr>
        <w:t>Putting it back together:</w:t>
      </w:r>
      <w:r>
        <w:t xml:space="preserve">  Once the song is detailed and the lead tape is done.  And a week or two of dueting with the tape is complete.  Then begin to sing together at rehearsals.  This will be a new level.  Then the lead will adjust little things in the song, from the detailing and singing with the lead line tape. (Few minor changes can take place, be very clear what those are…only change things for the leads comfort of delivery.) </w:t>
      </w:r>
    </w:p>
    <w:p w:rsidR="003D4602" w:rsidRDefault="003D4602" w:rsidP="003D4602"/>
    <w:p w:rsidR="00DD35DD" w:rsidRDefault="003D4602">
      <w:r>
        <w:t>You have to do one thing different – you have to change something!</w:t>
      </w:r>
    </w:p>
    <w:p w:rsidR="003D4602" w:rsidRDefault="003D4602"/>
    <w:p w:rsidR="003D4602" w:rsidRPr="00C10BA3" w:rsidRDefault="003D4602" w:rsidP="003D4602">
      <w:r w:rsidRPr="00C10BA3">
        <w:t>Styles of Breaths:</w:t>
      </w:r>
    </w:p>
    <w:p w:rsidR="003D4602" w:rsidRPr="004070BA" w:rsidRDefault="003D4602" w:rsidP="003D4602">
      <w:pPr>
        <w:pStyle w:val="ListParagraph"/>
        <w:numPr>
          <w:ilvl w:val="0"/>
          <w:numId w:val="4"/>
        </w:numPr>
        <w:rPr>
          <w:sz w:val="24"/>
          <w:szCs w:val="24"/>
        </w:rPr>
      </w:pPr>
      <w:r w:rsidRPr="004070BA">
        <w:rPr>
          <w:sz w:val="24"/>
          <w:szCs w:val="24"/>
        </w:rPr>
        <w:t>Happy</w:t>
      </w:r>
    </w:p>
    <w:p w:rsidR="003D4602" w:rsidRPr="004070BA" w:rsidRDefault="003D4602" w:rsidP="003D4602">
      <w:pPr>
        <w:pStyle w:val="ListParagraph"/>
        <w:numPr>
          <w:ilvl w:val="0"/>
          <w:numId w:val="4"/>
        </w:numPr>
        <w:rPr>
          <w:sz w:val="24"/>
          <w:szCs w:val="24"/>
        </w:rPr>
      </w:pPr>
      <w:r w:rsidRPr="004070BA">
        <w:rPr>
          <w:sz w:val="24"/>
          <w:szCs w:val="24"/>
        </w:rPr>
        <w:t>Excited</w:t>
      </w:r>
    </w:p>
    <w:p w:rsidR="003D4602" w:rsidRPr="004070BA" w:rsidRDefault="003D4602" w:rsidP="003D4602">
      <w:pPr>
        <w:pStyle w:val="ListParagraph"/>
        <w:numPr>
          <w:ilvl w:val="0"/>
          <w:numId w:val="4"/>
        </w:numPr>
        <w:rPr>
          <w:sz w:val="24"/>
          <w:szCs w:val="24"/>
        </w:rPr>
      </w:pPr>
      <w:r w:rsidRPr="004070BA">
        <w:rPr>
          <w:sz w:val="24"/>
          <w:szCs w:val="24"/>
        </w:rPr>
        <w:t>Loving</w:t>
      </w:r>
    </w:p>
    <w:p w:rsidR="003D4602" w:rsidRPr="004070BA" w:rsidRDefault="003D4602" w:rsidP="003D4602">
      <w:pPr>
        <w:pStyle w:val="ListParagraph"/>
        <w:numPr>
          <w:ilvl w:val="0"/>
          <w:numId w:val="4"/>
        </w:numPr>
        <w:rPr>
          <w:sz w:val="24"/>
          <w:szCs w:val="24"/>
        </w:rPr>
      </w:pPr>
      <w:r w:rsidRPr="004070BA">
        <w:rPr>
          <w:sz w:val="24"/>
          <w:szCs w:val="24"/>
        </w:rPr>
        <w:t>Warm</w:t>
      </w:r>
    </w:p>
    <w:p w:rsidR="003D4602" w:rsidRPr="004070BA" w:rsidRDefault="003D4602" w:rsidP="003D4602">
      <w:pPr>
        <w:pStyle w:val="ListParagraph"/>
        <w:numPr>
          <w:ilvl w:val="0"/>
          <w:numId w:val="4"/>
        </w:numPr>
        <w:rPr>
          <w:sz w:val="24"/>
          <w:szCs w:val="24"/>
        </w:rPr>
      </w:pPr>
      <w:r w:rsidRPr="004070BA">
        <w:rPr>
          <w:sz w:val="24"/>
          <w:szCs w:val="24"/>
        </w:rPr>
        <w:t>Hopeful</w:t>
      </w:r>
    </w:p>
    <w:p w:rsidR="003D4602" w:rsidRPr="004070BA" w:rsidRDefault="003D4602" w:rsidP="003D4602">
      <w:pPr>
        <w:pStyle w:val="ListParagraph"/>
        <w:numPr>
          <w:ilvl w:val="0"/>
          <w:numId w:val="4"/>
        </w:numPr>
        <w:rPr>
          <w:sz w:val="24"/>
          <w:szCs w:val="24"/>
        </w:rPr>
      </w:pPr>
      <w:r w:rsidRPr="004070BA">
        <w:rPr>
          <w:sz w:val="24"/>
          <w:szCs w:val="24"/>
        </w:rPr>
        <w:t>Thrilled</w:t>
      </w:r>
    </w:p>
    <w:p w:rsidR="003D4602" w:rsidRPr="00C10BA3" w:rsidRDefault="003D4602" w:rsidP="003D4602">
      <w:r w:rsidRPr="00C10BA3">
        <w:t>How to apply breath textures to a song:</w:t>
      </w:r>
    </w:p>
    <w:p w:rsidR="003D4602" w:rsidRPr="004070BA" w:rsidRDefault="003D4602" w:rsidP="003D4602">
      <w:pPr>
        <w:pStyle w:val="ListParagraph"/>
        <w:numPr>
          <w:ilvl w:val="0"/>
          <w:numId w:val="5"/>
        </w:numPr>
        <w:rPr>
          <w:sz w:val="24"/>
          <w:szCs w:val="24"/>
        </w:rPr>
      </w:pPr>
      <w:r w:rsidRPr="004070BA">
        <w:rPr>
          <w:sz w:val="24"/>
          <w:szCs w:val="24"/>
        </w:rPr>
        <w:t>Design a plan</w:t>
      </w:r>
    </w:p>
    <w:p w:rsidR="003D4602" w:rsidRPr="004070BA" w:rsidRDefault="003D4602" w:rsidP="003D4602">
      <w:pPr>
        <w:pStyle w:val="ListParagraph"/>
        <w:numPr>
          <w:ilvl w:val="0"/>
          <w:numId w:val="5"/>
        </w:numPr>
        <w:rPr>
          <w:sz w:val="24"/>
          <w:szCs w:val="24"/>
        </w:rPr>
      </w:pPr>
      <w:r w:rsidRPr="004070BA">
        <w:rPr>
          <w:sz w:val="24"/>
          <w:szCs w:val="24"/>
        </w:rPr>
        <w:t>Share how they work</w:t>
      </w:r>
    </w:p>
    <w:p w:rsidR="003D4602" w:rsidRPr="004070BA" w:rsidRDefault="003D4602" w:rsidP="003D4602">
      <w:pPr>
        <w:pStyle w:val="ListParagraph"/>
        <w:numPr>
          <w:ilvl w:val="0"/>
          <w:numId w:val="5"/>
        </w:numPr>
        <w:rPr>
          <w:sz w:val="24"/>
          <w:szCs w:val="24"/>
        </w:rPr>
      </w:pPr>
      <w:r w:rsidRPr="004070BA">
        <w:rPr>
          <w:sz w:val="24"/>
          <w:szCs w:val="24"/>
        </w:rPr>
        <w:t>Attach them to the current breaths in the song</w:t>
      </w:r>
    </w:p>
    <w:p w:rsidR="003D4602" w:rsidRPr="004070BA" w:rsidRDefault="003D4602" w:rsidP="003D4602">
      <w:pPr>
        <w:pStyle w:val="ListParagraph"/>
        <w:numPr>
          <w:ilvl w:val="0"/>
          <w:numId w:val="5"/>
        </w:numPr>
        <w:rPr>
          <w:sz w:val="24"/>
          <w:szCs w:val="24"/>
        </w:rPr>
      </w:pPr>
      <w:r w:rsidRPr="004070BA">
        <w:rPr>
          <w:sz w:val="24"/>
          <w:szCs w:val="24"/>
        </w:rPr>
        <w:t>Establish a story line emotion</w:t>
      </w:r>
    </w:p>
    <w:tbl>
      <w:tblPr>
        <w:tblW w:w="14125" w:type="dxa"/>
        <w:tblInd w:w="-882" w:type="dxa"/>
        <w:tblLook w:val="04A0" w:firstRow="1" w:lastRow="0" w:firstColumn="1" w:lastColumn="0" w:noHBand="0" w:noVBand="1"/>
      </w:tblPr>
      <w:tblGrid>
        <w:gridCol w:w="360"/>
        <w:gridCol w:w="4230"/>
        <w:gridCol w:w="9535"/>
      </w:tblGrid>
      <w:tr w:rsidR="003D4602" w:rsidRPr="003D4602" w:rsidTr="003D4602">
        <w:trPr>
          <w:trHeight w:val="37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u w:val="single"/>
              </w:rPr>
            </w:pPr>
            <w:r w:rsidRPr="003D4602">
              <w:rPr>
                <w:rFonts w:ascii="Calibri" w:hAnsi="Calibri"/>
                <w:color w:val="000000"/>
                <w:sz w:val="16"/>
                <w:szCs w:val="16"/>
                <w:u w:val="single"/>
              </w:rPr>
              <w:t>May I Never Love Again One Sheet</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E=Emotion (Energy in motion)  B=Breath   W=Words</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E</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Discovery / Believe me</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Anxious</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B</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Full Passionate Breath</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Full Reaffirming Breath</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W</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Oh, my dear, can't you see that you're all the world to me?</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I</w:t>
            </w:r>
            <w:r>
              <w:rPr>
                <w:rFonts w:ascii="Calibri" w:hAnsi="Calibri"/>
                <w:b/>
                <w:bCs/>
                <w:color w:val="000000"/>
                <w:sz w:val="16"/>
                <w:szCs w:val="16"/>
              </w:rPr>
              <w:t xml:space="preserve"> can't think or do a thing with</w:t>
            </w:r>
            <w:r w:rsidRPr="003D4602">
              <w:rPr>
                <w:rFonts w:ascii="Calibri" w:hAnsi="Calibri"/>
                <w:b/>
                <w:bCs/>
                <w:color w:val="000000"/>
                <w:sz w:val="16"/>
                <w:szCs w:val="16"/>
              </w:rPr>
              <w:t>out your Love (Your Love)</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E</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Vulnerable</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Assuring                                          Fades to Gentle Tender Love</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B</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Full  Breath                            Quick-Forward motion</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 xml:space="preserve">Full Passionate Breath  </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W</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I confess I'm not so smart, but I'm talking from my heart.</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You're the one thing in my life I'm thinking of (thinking of).</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E</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Joy /Thoughtful /Day time Fun Memories</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New memory  Day time Fun laugh</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B</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Full Breath</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i/>
                <w:iCs/>
                <w:color w:val="000000"/>
                <w:sz w:val="16"/>
                <w:szCs w:val="16"/>
              </w:rPr>
            </w:pPr>
            <w:r w:rsidRPr="003D4602">
              <w:rPr>
                <w:rFonts w:ascii="Calibri" w:hAnsi="Calibri"/>
                <w:i/>
                <w:iCs/>
                <w:color w:val="000000"/>
                <w:sz w:val="16"/>
                <w:szCs w:val="16"/>
              </w:rPr>
              <w:t>Forward Breath with a laugh</w:t>
            </w:r>
          </w:p>
        </w:tc>
      </w:tr>
      <w:tr w:rsidR="003D4602" w:rsidRPr="003D4602" w:rsidTr="003D4602">
        <w:trPr>
          <w:trHeight w:val="315"/>
        </w:trPr>
        <w:tc>
          <w:tcPr>
            <w:tcW w:w="36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color w:val="000000"/>
                <w:sz w:val="16"/>
                <w:szCs w:val="16"/>
              </w:rPr>
            </w:pPr>
            <w:r w:rsidRPr="003D4602">
              <w:rPr>
                <w:rFonts w:ascii="Calibri" w:hAnsi="Calibri"/>
                <w:color w:val="000000"/>
                <w:sz w:val="16"/>
                <w:szCs w:val="16"/>
              </w:rPr>
              <w:t>W</w:t>
            </w:r>
          </w:p>
        </w:tc>
        <w:tc>
          <w:tcPr>
            <w:tcW w:w="4230"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 xml:space="preserve">May I never </w:t>
            </w:r>
            <w:r w:rsidRPr="003D4602">
              <w:rPr>
                <w:rFonts w:ascii="Calibri" w:hAnsi="Calibri"/>
                <w:b/>
                <w:bCs/>
                <w:color w:val="000000"/>
                <w:sz w:val="16"/>
                <w:szCs w:val="16"/>
                <w:u w:val="single"/>
              </w:rPr>
              <w:t>see</w:t>
            </w:r>
            <w:r w:rsidRPr="003D4602">
              <w:rPr>
                <w:rFonts w:ascii="Calibri" w:hAnsi="Calibri"/>
                <w:b/>
                <w:bCs/>
                <w:color w:val="000000"/>
                <w:sz w:val="16"/>
                <w:szCs w:val="16"/>
              </w:rPr>
              <w:t xml:space="preserve"> the sun go down?</w:t>
            </w:r>
          </w:p>
        </w:tc>
        <w:tc>
          <w:tcPr>
            <w:tcW w:w="9535" w:type="dxa"/>
            <w:tcBorders>
              <w:top w:val="nil"/>
              <w:left w:val="nil"/>
              <w:bottom w:val="nil"/>
              <w:right w:val="nil"/>
            </w:tcBorders>
            <w:shd w:val="clear" w:color="auto" w:fill="auto"/>
            <w:noWrap/>
            <w:vAlign w:val="bottom"/>
            <w:hideMark/>
          </w:tcPr>
          <w:p w:rsidR="003D4602" w:rsidRPr="003D4602" w:rsidRDefault="003D4602" w:rsidP="003D4602">
            <w:pPr>
              <w:rPr>
                <w:rFonts w:ascii="Calibri" w:hAnsi="Calibri"/>
                <w:b/>
                <w:bCs/>
                <w:color w:val="000000"/>
                <w:sz w:val="16"/>
                <w:szCs w:val="16"/>
              </w:rPr>
            </w:pPr>
            <w:r w:rsidRPr="003D4602">
              <w:rPr>
                <w:rFonts w:ascii="Calibri" w:hAnsi="Calibri"/>
                <w:b/>
                <w:bCs/>
                <w:color w:val="000000"/>
                <w:sz w:val="16"/>
                <w:szCs w:val="16"/>
              </w:rPr>
              <w:t xml:space="preserve">May I never </w:t>
            </w:r>
            <w:r w:rsidRPr="003D4602">
              <w:rPr>
                <w:rFonts w:ascii="Calibri" w:hAnsi="Calibri"/>
                <w:b/>
                <w:bCs/>
                <w:color w:val="000000"/>
                <w:sz w:val="16"/>
                <w:szCs w:val="16"/>
                <w:u w:val="single"/>
              </w:rPr>
              <w:t>feel</w:t>
            </w:r>
            <w:r w:rsidRPr="003D4602">
              <w:rPr>
                <w:rFonts w:ascii="Calibri" w:hAnsi="Calibri"/>
                <w:b/>
                <w:bCs/>
                <w:color w:val="000000"/>
                <w:sz w:val="16"/>
                <w:szCs w:val="16"/>
              </w:rPr>
              <w:t xml:space="preserve"> the falling rain?</w:t>
            </w:r>
          </w:p>
        </w:tc>
      </w:tr>
    </w:tbl>
    <w:p w:rsidR="003D4602" w:rsidRPr="003D4602" w:rsidRDefault="003D4602">
      <w:pPr>
        <w:rPr>
          <w:sz w:val="16"/>
          <w:szCs w:val="16"/>
        </w:rPr>
      </w:pPr>
    </w:p>
    <w:sectPr w:rsidR="003D4602" w:rsidRPr="003D4602" w:rsidSect="003D46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EE" w:rsidRDefault="008344EE" w:rsidP="003D4602">
      <w:r>
        <w:separator/>
      </w:r>
    </w:p>
  </w:endnote>
  <w:endnote w:type="continuationSeparator" w:id="0">
    <w:p w:rsidR="008344EE" w:rsidRDefault="008344EE" w:rsidP="003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 Cen MT Condensed Extra Bold">
    <w:panose1 w:val="020B0803020202020204"/>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10BA3">
      <w:tc>
        <w:tcPr>
          <w:tcW w:w="918" w:type="dxa"/>
        </w:tcPr>
        <w:p w:rsidR="00C10BA3" w:rsidRDefault="00C10BA3" w:rsidP="00C10BA3">
          <w:pPr>
            <w:pStyle w:val="Footer"/>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C10BA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10BA3" w:rsidRDefault="00C10BA3">
          <w:pPr>
            <w:pStyle w:val="Footer"/>
          </w:pPr>
          <w:r>
            <w:t>Cynthia K Hansen Ellis     ckhansenellis@gmail.com</w:t>
          </w:r>
        </w:p>
      </w:tc>
    </w:tr>
  </w:tbl>
  <w:p w:rsidR="00C10BA3" w:rsidRDefault="00C1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EE" w:rsidRDefault="008344EE" w:rsidP="003D4602">
      <w:r>
        <w:separator/>
      </w:r>
    </w:p>
  </w:footnote>
  <w:footnote w:type="continuationSeparator" w:id="0">
    <w:p w:rsidR="008344EE" w:rsidRDefault="008344EE" w:rsidP="003D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D4602">
      <w:trPr>
        <w:trHeight w:val="288"/>
      </w:trPr>
      <w:sdt>
        <w:sdtPr>
          <w:rPr>
            <w:rFonts w:asciiTheme="majorHAnsi" w:eastAsiaTheme="majorEastAsia" w:hAnsiTheme="majorHAnsi" w:cstheme="majorBidi"/>
            <w:sz w:val="36"/>
            <w:szCs w:val="36"/>
          </w:rPr>
          <w:alias w:val="Title"/>
          <w:id w:val="362878661"/>
          <w:placeholder>
            <w:docPart w:val="265EE92EFFFF4EBB9D964163B4E224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D4602" w:rsidRDefault="003D4602" w:rsidP="003D460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Holland Harmony - Raising your “A”-ness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899058688"/>
          <w:placeholder>
            <w:docPart w:val="A620795CCEB145309A75E6708D324BAA"/>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3D4602" w:rsidRDefault="003D4602" w:rsidP="003D460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3D4602" w:rsidRDefault="003D4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BD21308_"/>
      </v:shape>
    </w:pict>
  </w:numPicBullet>
  <w:abstractNum w:abstractNumId="0">
    <w:nsid w:val="119D6F6D"/>
    <w:multiLevelType w:val="hybridMultilevel"/>
    <w:tmpl w:val="D116F08E"/>
    <w:lvl w:ilvl="0" w:tplc="BB2AB2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14347"/>
    <w:multiLevelType w:val="hybridMultilevel"/>
    <w:tmpl w:val="E892D8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66A17"/>
    <w:multiLevelType w:val="hybridMultilevel"/>
    <w:tmpl w:val="6CA2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30B86"/>
    <w:multiLevelType w:val="hybridMultilevel"/>
    <w:tmpl w:val="6D861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0666C"/>
    <w:multiLevelType w:val="hybridMultilevel"/>
    <w:tmpl w:val="0FD4923C"/>
    <w:lvl w:ilvl="0" w:tplc="BB2AB2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02"/>
    <w:rsid w:val="003D4602"/>
    <w:rsid w:val="008344EE"/>
    <w:rsid w:val="00C10BA3"/>
    <w:rsid w:val="00DD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02"/>
    <w:pPr>
      <w:tabs>
        <w:tab w:val="center" w:pos="4680"/>
        <w:tab w:val="right" w:pos="9360"/>
      </w:tabs>
    </w:pPr>
  </w:style>
  <w:style w:type="character" w:customStyle="1" w:styleId="HeaderChar">
    <w:name w:val="Header Char"/>
    <w:basedOn w:val="DefaultParagraphFont"/>
    <w:link w:val="Header"/>
    <w:uiPriority w:val="99"/>
    <w:rsid w:val="003D4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602"/>
    <w:pPr>
      <w:tabs>
        <w:tab w:val="center" w:pos="4680"/>
        <w:tab w:val="right" w:pos="9360"/>
      </w:tabs>
    </w:pPr>
  </w:style>
  <w:style w:type="character" w:customStyle="1" w:styleId="FooterChar">
    <w:name w:val="Footer Char"/>
    <w:basedOn w:val="DefaultParagraphFont"/>
    <w:link w:val="Footer"/>
    <w:uiPriority w:val="99"/>
    <w:rsid w:val="003D46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602"/>
    <w:rPr>
      <w:rFonts w:ascii="Tahoma" w:hAnsi="Tahoma" w:cs="Tahoma"/>
      <w:sz w:val="16"/>
      <w:szCs w:val="16"/>
    </w:rPr>
  </w:style>
  <w:style w:type="character" w:customStyle="1" w:styleId="BalloonTextChar">
    <w:name w:val="Balloon Text Char"/>
    <w:basedOn w:val="DefaultParagraphFont"/>
    <w:link w:val="BalloonText"/>
    <w:uiPriority w:val="99"/>
    <w:semiHidden/>
    <w:rsid w:val="003D4602"/>
    <w:rPr>
      <w:rFonts w:ascii="Tahoma" w:eastAsia="Times New Roman" w:hAnsi="Tahoma" w:cs="Tahoma"/>
      <w:sz w:val="16"/>
      <w:szCs w:val="16"/>
    </w:rPr>
  </w:style>
  <w:style w:type="paragraph" w:styleId="ListParagraph">
    <w:name w:val="List Paragraph"/>
    <w:basedOn w:val="Normal"/>
    <w:uiPriority w:val="34"/>
    <w:qFormat/>
    <w:rsid w:val="003D460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02"/>
    <w:pPr>
      <w:tabs>
        <w:tab w:val="center" w:pos="4680"/>
        <w:tab w:val="right" w:pos="9360"/>
      </w:tabs>
    </w:pPr>
  </w:style>
  <w:style w:type="character" w:customStyle="1" w:styleId="HeaderChar">
    <w:name w:val="Header Char"/>
    <w:basedOn w:val="DefaultParagraphFont"/>
    <w:link w:val="Header"/>
    <w:uiPriority w:val="99"/>
    <w:rsid w:val="003D4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602"/>
    <w:pPr>
      <w:tabs>
        <w:tab w:val="center" w:pos="4680"/>
        <w:tab w:val="right" w:pos="9360"/>
      </w:tabs>
    </w:pPr>
  </w:style>
  <w:style w:type="character" w:customStyle="1" w:styleId="FooterChar">
    <w:name w:val="Footer Char"/>
    <w:basedOn w:val="DefaultParagraphFont"/>
    <w:link w:val="Footer"/>
    <w:uiPriority w:val="99"/>
    <w:rsid w:val="003D46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602"/>
    <w:rPr>
      <w:rFonts w:ascii="Tahoma" w:hAnsi="Tahoma" w:cs="Tahoma"/>
      <w:sz w:val="16"/>
      <w:szCs w:val="16"/>
    </w:rPr>
  </w:style>
  <w:style w:type="character" w:customStyle="1" w:styleId="BalloonTextChar">
    <w:name w:val="Balloon Text Char"/>
    <w:basedOn w:val="DefaultParagraphFont"/>
    <w:link w:val="BalloonText"/>
    <w:uiPriority w:val="99"/>
    <w:semiHidden/>
    <w:rsid w:val="003D4602"/>
    <w:rPr>
      <w:rFonts w:ascii="Tahoma" w:eastAsia="Times New Roman" w:hAnsi="Tahoma" w:cs="Tahoma"/>
      <w:sz w:val="16"/>
      <w:szCs w:val="16"/>
    </w:rPr>
  </w:style>
  <w:style w:type="paragraph" w:styleId="ListParagraph">
    <w:name w:val="List Paragraph"/>
    <w:basedOn w:val="Normal"/>
    <w:uiPriority w:val="34"/>
    <w:qFormat/>
    <w:rsid w:val="003D460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EE92EFFFF4EBB9D964163B4E224D9"/>
        <w:category>
          <w:name w:val="General"/>
          <w:gallery w:val="placeholder"/>
        </w:category>
        <w:types>
          <w:type w:val="bbPlcHdr"/>
        </w:types>
        <w:behaviors>
          <w:behavior w:val="content"/>
        </w:behaviors>
        <w:guid w:val="{D233E58C-E3A7-43D6-A748-92A15461B26C}"/>
      </w:docPartPr>
      <w:docPartBody>
        <w:p w:rsidR="00000000" w:rsidRDefault="00A3050E" w:rsidP="00A3050E">
          <w:pPr>
            <w:pStyle w:val="265EE92EFFFF4EBB9D964163B4E224D9"/>
          </w:pPr>
          <w:r>
            <w:rPr>
              <w:rFonts w:asciiTheme="majorHAnsi" w:eastAsiaTheme="majorEastAsia" w:hAnsiTheme="majorHAnsi" w:cstheme="majorBidi"/>
              <w:sz w:val="36"/>
              <w:szCs w:val="36"/>
            </w:rPr>
            <w:t>[Type the document title]</w:t>
          </w:r>
        </w:p>
      </w:docPartBody>
    </w:docPart>
    <w:docPart>
      <w:docPartPr>
        <w:name w:val="A620795CCEB145309A75E6708D324BAA"/>
        <w:category>
          <w:name w:val="General"/>
          <w:gallery w:val="placeholder"/>
        </w:category>
        <w:types>
          <w:type w:val="bbPlcHdr"/>
        </w:types>
        <w:behaviors>
          <w:behavior w:val="content"/>
        </w:behaviors>
        <w:guid w:val="{B77BC767-2795-41B9-9C6A-F2B74B571CDD}"/>
      </w:docPartPr>
      <w:docPartBody>
        <w:p w:rsidR="00000000" w:rsidRDefault="00A3050E" w:rsidP="00A3050E">
          <w:pPr>
            <w:pStyle w:val="A620795CCEB145309A75E6708D324BA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 Cen MT Condensed Extra Bold">
    <w:panose1 w:val="020B0803020202020204"/>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0E"/>
    <w:rsid w:val="00A3050E"/>
    <w:rsid w:val="00C3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EE92EFFFF4EBB9D964163B4E224D9">
    <w:name w:val="265EE92EFFFF4EBB9D964163B4E224D9"/>
    <w:rsid w:val="00A3050E"/>
  </w:style>
  <w:style w:type="paragraph" w:customStyle="1" w:styleId="A620795CCEB145309A75E6708D324BAA">
    <w:name w:val="A620795CCEB145309A75E6708D324BAA"/>
    <w:rsid w:val="00A305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EE92EFFFF4EBB9D964163B4E224D9">
    <w:name w:val="265EE92EFFFF4EBB9D964163B4E224D9"/>
    <w:rsid w:val="00A3050E"/>
  </w:style>
  <w:style w:type="paragraph" w:customStyle="1" w:styleId="A620795CCEB145309A75E6708D324BAA">
    <w:name w:val="A620795CCEB145309A75E6708D324BAA"/>
    <w:rsid w:val="00A30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Harmony - Raising your “A”-ness</dc:title>
  <dc:creator>EllisHome</dc:creator>
  <cp:lastModifiedBy>EllisHome</cp:lastModifiedBy>
  <cp:revision>2</cp:revision>
  <dcterms:created xsi:type="dcterms:W3CDTF">2014-09-03T23:01:00Z</dcterms:created>
  <dcterms:modified xsi:type="dcterms:W3CDTF">2014-09-04T00:23:00Z</dcterms:modified>
</cp:coreProperties>
</file>