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BB" w:rsidRPr="0015790C" w:rsidRDefault="00E8675E" w:rsidP="00E8675E">
      <w:pPr>
        <w:jc w:val="center"/>
        <w:rPr>
          <w:b/>
          <w:sz w:val="32"/>
          <w:szCs w:val="32"/>
        </w:rPr>
      </w:pPr>
      <w:r w:rsidRPr="0015790C">
        <w:rPr>
          <w:b/>
          <w:sz w:val="32"/>
          <w:szCs w:val="32"/>
        </w:rPr>
        <w:t>How to Be a Great Bass</w:t>
      </w:r>
    </w:p>
    <w:p w:rsidR="00E8675E" w:rsidRPr="0015790C" w:rsidRDefault="0015790C" w:rsidP="00E867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5790C">
        <w:rPr>
          <w:b/>
          <w:sz w:val="24"/>
          <w:szCs w:val="24"/>
        </w:rPr>
        <w:t>O</w:t>
      </w:r>
      <w:r w:rsidR="00E8675E" w:rsidRPr="0015790C">
        <w:rPr>
          <w:b/>
          <w:sz w:val="24"/>
          <w:szCs w:val="24"/>
        </w:rPr>
        <w:t>r</w:t>
      </w:r>
      <w:r w:rsidRPr="0015790C">
        <w:rPr>
          <w:b/>
          <w:sz w:val="24"/>
          <w:szCs w:val="24"/>
        </w:rPr>
        <w:t xml:space="preserve"> as Brian O’Dell would suggest</w:t>
      </w:r>
      <w:r w:rsidR="00E8675E" w:rsidRPr="0015790C">
        <w:rPr>
          <w:b/>
          <w:sz w:val="24"/>
          <w:szCs w:val="24"/>
        </w:rPr>
        <w:t>)</w:t>
      </w:r>
    </w:p>
    <w:p w:rsidR="00E8675E" w:rsidRPr="0015790C" w:rsidRDefault="00E8675E" w:rsidP="00E8675E">
      <w:pPr>
        <w:jc w:val="center"/>
        <w:rPr>
          <w:b/>
          <w:sz w:val="32"/>
          <w:szCs w:val="32"/>
        </w:rPr>
      </w:pPr>
      <w:r w:rsidRPr="0015790C">
        <w:rPr>
          <w:b/>
          <w:sz w:val="32"/>
          <w:szCs w:val="32"/>
        </w:rPr>
        <w:t xml:space="preserve">How to Become a </w:t>
      </w:r>
      <w:r w:rsidRPr="0015790C">
        <w:rPr>
          <w:b/>
          <w:sz w:val="32"/>
          <w:szCs w:val="32"/>
          <w:u w:val="single"/>
        </w:rPr>
        <w:t>Better</w:t>
      </w:r>
      <w:r w:rsidRPr="0015790C">
        <w:rPr>
          <w:b/>
          <w:sz w:val="32"/>
          <w:szCs w:val="32"/>
        </w:rPr>
        <w:t xml:space="preserve"> Bass</w:t>
      </w:r>
    </w:p>
    <w:p w:rsidR="00E8675E" w:rsidRDefault="00E8675E" w:rsidP="00E8675E">
      <w:pPr>
        <w:jc w:val="center"/>
      </w:pPr>
    </w:p>
    <w:p w:rsidR="00E8675E" w:rsidRPr="0011712D" w:rsidRDefault="00E8675E" w:rsidP="00E8675E">
      <w:pPr>
        <w:rPr>
          <w:b/>
          <w:sz w:val="28"/>
          <w:szCs w:val="28"/>
        </w:rPr>
      </w:pPr>
      <w:r w:rsidRPr="0011712D">
        <w:rPr>
          <w:b/>
          <w:sz w:val="28"/>
          <w:szCs w:val="28"/>
        </w:rPr>
        <w:t>Vocally</w:t>
      </w:r>
    </w:p>
    <w:p w:rsidR="00E8675E" w:rsidRPr="00C41572" w:rsidRDefault="00E8675E" w:rsidP="00E8675E">
      <w:pPr>
        <w:rPr>
          <w:b/>
          <w:sz w:val="24"/>
        </w:rPr>
      </w:pPr>
      <w:r w:rsidRPr="00C41572">
        <w:rPr>
          <w:b/>
          <w:sz w:val="24"/>
        </w:rPr>
        <w:t>Start out by actually having a bass voice</w:t>
      </w:r>
      <w:r w:rsidR="00046E67" w:rsidRPr="00C41572">
        <w:rPr>
          <w:b/>
          <w:sz w:val="24"/>
        </w:rPr>
        <w:t>!</w:t>
      </w:r>
    </w:p>
    <w:p w:rsidR="006B0CB6" w:rsidRDefault="00E8675E" w:rsidP="006B0CB6">
      <w:pPr>
        <w:pStyle w:val="ListParagraph"/>
        <w:numPr>
          <w:ilvl w:val="0"/>
          <w:numId w:val="2"/>
        </w:numPr>
      </w:pPr>
      <w:r>
        <w:t xml:space="preserve">If not, and you still want to be a great bass, work </w:t>
      </w:r>
      <w:r w:rsidR="00E26584">
        <w:t xml:space="preserve">with a trained voice teacher </w:t>
      </w:r>
      <w:r>
        <w:t xml:space="preserve">to </w:t>
      </w:r>
      <w:r w:rsidR="00E26584">
        <w:t xml:space="preserve">help </w:t>
      </w:r>
      <w:r>
        <w:t>extend your bass range</w:t>
      </w:r>
      <w:r w:rsidR="00E26584">
        <w:t>.</w:t>
      </w:r>
    </w:p>
    <w:p w:rsidR="00E8675E" w:rsidRDefault="00E8675E" w:rsidP="00E8675E">
      <w:pPr>
        <w:pStyle w:val="ListParagraph"/>
        <w:numPr>
          <w:ilvl w:val="0"/>
          <w:numId w:val="2"/>
        </w:numPr>
      </w:pPr>
      <w:r>
        <w:t xml:space="preserve">Avoid trying to sound like a bass; </w:t>
      </w:r>
      <w:r w:rsidR="00E26584">
        <w:t>singing your bass notes will cause you to sound like a bass.</w:t>
      </w:r>
    </w:p>
    <w:p w:rsidR="00C41572" w:rsidRDefault="00C41572" w:rsidP="00E8675E">
      <w:pPr>
        <w:rPr>
          <w:b/>
          <w:sz w:val="24"/>
        </w:rPr>
      </w:pPr>
    </w:p>
    <w:p w:rsidR="00E8675E" w:rsidRPr="00C41572" w:rsidRDefault="00E8675E" w:rsidP="00E8675E">
      <w:pPr>
        <w:rPr>
          <w:b/>
          <w:sz w:val="24"/>
        </w:rPr>
      </w:pPr>
      <w:r w:rsidRPr="00C41572">
        <w:rPr>
          <w:b/>
          <w:sz w:val="24"/>
        </w:rPr>
        <w:t>Become a better singer</w:t>
      </w:r>
      <w:r w:rsidR="00E26584" w:rsidRPr="00C41572">
        <w:rPr>
          <w:b/>
          <w:sz w:val="24"/>
        </w:rPr>
        <w:t>.</w:t>
      </w:r>
      <w:r w:rsidRPr="00C41572">
        <w:rPr>
          <w:b/>
          <w:sz w:val="24"/>
        </w:rPr>
        <w:t xml:space="preserve"> Great vocal production is required no matter what part you sing</w:t>
      </w:r>
      <w:r w:rsidR="00E26584" w:rsidRPr="00C41572">
        <w:rPr>
          <w:b/>
          <w:sz w:val="24"/>
        </w:rPr>
        <w:t>!</w:t>
      </w:r>
    </w:p>
    <w:p w:rsidR="00E8675E" w:rsidRDefault="0011712D" w:rsidP="00E8675E">
      <w:pPr>
        <w:pStyle w:val="ListParagraph"/>
        <w:numPr>
          <w:ilvl w:val="0"/>
          <w:numId w:val="3"/>
        </w:numPr>
      </w:pPr>
      <w:r>
        <w:t>Always be working on basics: brea</w:t>
      </w:r>
      <w:r w:rsidR="006B0CB6">
        <w:t>th, space, placement, resonance, and</w:t>
      </w:r>
      <w:r>
        <w:t xml:space="preserve"> diction</w:t>
      </w:r>
      <w:r w:rsidR="006B0CB6">
        <w:t>.</w:t>
      </w:r>
    </w:p>
    <w:p w:rsidR="006B0CB6" w:rsidRDefault="006B0CB6" w:rsidP="00E8675E">
      <w:pPr>
        <w:pStyle w:val="ListParagraph"/>
        <w:numPr>
          <w:ilvl w:val="0"/>
          <w:numId w:val="3"/>
        </w:numPr>
      </w:pPr>
      <w:r>
        <w:t>Spend at least 15 minutes per day on focused vocalizing. Great basses will spend one hour.</w:t>
      </w:r>
    </w:p>
    <w:p w:rsidR="006B0CB6" w:rsidRDefault="006B0CB6" w:rsidP="00E8675E">
      <w:pPr>
        <w:pStyle w:val="ListParagraph"/>
        <w:numPr>
          <w:ilvl w:val="0"/>
          <w:numId w:val="3"/>
        </w:numPr>
      </w:pPr>
      <w:r>
        <w:t>Hydrate. Great bass voices love water. One half gallon per day beginning one week before a performance.</w:t>
      </w:r>
    </w:p>
    <w:p w:rsidR="0011712D" w:rsidRDefault="0011712D" w:rsidP="00E8675E">
      <w:pPr>
        <w:pStyle w:val="ListParagraph"/>
        <w:numPr>
          <w:ilvl w:val="0"/>
          <w:numId w:val="3"/>
        </w:numPr>
      </w:pPr>
      <w:r>
        <w:t>Match reso</w:t>
      </w:r>
      <w:r w:rsidR="00F605E6">
        <w:t xml:space="preserve">nance throughout your range and </w:t>
      </w:r>
      <w:r>
        <w:t>from vowel to vowel</w:t>
      </w:r>
      <w:r w:rsidR="00F605E6">
        <w:t xml:space="preserve"> at all dynamic levels.</w:t>
      </w:r>
    </w:p>
    <w:p w:rsidR="0011712D" w:rsidRDefault="0011712D" w:rsidP="00E8675E">
      <w:pPr>
        <w:pStyle w:val="ListParagraph"/>
        <w:numPr>
          <w:ilvl w:val="0"/>
          <w:numId w:val="3"/>
        </w:numPr>
      </w:pPr>
      <w:r>
        <w:t>Finding the optimal balance between brilliance and space</w:t>
      </w:r>
      <w:r w:rsidR="006B0CB6">
        <w:t>.</w:t>
      </w:r>
    </w:p>
    <w:p w:rsidR="00C41572" w:rsidRDefault="00C41572" w:rsidP="0011712D">
      <w:pPr>
        <w:rPr>
          <w:b/>
          <w:sz w:val="24"/>
          <w:szCs w:val="24"/>
        </w:rPr>
      </w:pPr>
    </w:p>
    <w:p w:rsidR="0011712D" w:rsidRPr="00C41572" w:rsidRDefault="0011712D" w:rsidP="0011712D">
      <w:pPr>
        <w:rPr>
          <w:b/>
          <w:sz w:val="24"/>
          <w:szCs w:val="24"/>
        </w:rPr>
      </w:pPr>
      <w:r w:rsidRPr="00C41572">
        <w:rPr>
          <w:b/>
          <w:sz w:val="24"/>
          <w:szCs w:val="24"/>
        </w:rPr>
        <w:t xml:space="preserve">The Bass IS the </w:t>
      </w:r>
      <w:r w:rsidR="008D280A" w:rsidRPr="00C41572">
        <w:rPr>
          <w:b/>
          <w:sz w:val="24"/>
          <w:szCs w:val="24"/>
        </w:rPr>
        <w:t xml:space="preserve">barbershop </w:t>
      </w:r>
      <w:r w:rsidRPr="00C41572">
        <w:rPr>
          <w:b/>
          <w:sz w:val="24"/>
          <w:szCs w:val="24"/>
        </w:rPr>
        <w:t>quartet or chorus sound</w:t>
      </w:r>
    </w:p>
    <w:p w:rsidR="0011712D" w:rsidRDefault="0011712D" w:rsidP="0011712D">
      <w:pPr>
        <w:pStyle w:val="ListParagraph"/>
        <w:numPr>
          <w:ilvl w:val="0"/>
          <w:numId w:val="4"/>
        </w:numPr>
      </w:pPr>
      <w:r>
        <w:t>The barbershop sound is built from the bass up</w:t>
      </w:r>
      <w:r w:rsidR="006B0CB6">
        <w:t xml:space="preserve"> 99% of the time.</w:t>
      </w:r>
    </w:p>
    <w:p w:rsidR="006B0CB6" w:rsidRDefault="0011712D" w:rsidP="0011712D">
      <w:pPr>
        <w:pStyle w:val="ListParagraph"/>
        <w:numPr>
          <w:ilvl w:val="0"/>
          <w:numId w:val="4"/>
        </w:numPr>
      </w:pPr>
      <w:r>
        <w:t>The bass generates the overtones that the other singers sing along with</w:t>
      </w:r>
      <w:r w:rsidR="006B0CB6">
        <w:t>.</w:t>
      </w:r>
    </w:p>
    <w:p w:rsidR="006B0CB6" w:rsidRDefault="006B0CB6" w:rsidP="0011712D">
      <w:pPr>
        <w:pStyle w:val="ListParagraph"/>
        <w:numPr>
          <w:ilvl w:val="0"/>
          <w:numId w:val="4"/>
        </w:numPr>
      </w:pPr>
      <w:r>
        <w:t>Avoid over-singing on upper notes and when singing louder.</w:t>
      </w:r>
    </w:p>
    <w:p w:rsidR="00046E67" w:rsidRDefault="006B0CB6" w:rsidP="00046E67">
      <w:pPr>
        <w:pStyle w:val="ListParagraph"/>
        <w:numPr>
          <w:ilvl w:val="0"/>
          <w:numId w:val="4"/>
        </w:numPr>
      </w:pPr>
      <w:r>
        <w:t>Resist the temptation to push on lower notes. Let them happen.</w:t>
      </w:r>
      <w:r w:rsidR="0011712D">
        <w:t xml:space="preserve">  </w:t>
      </w:r>
    </w:p>
    <w:p w:rsidR="00046E67" w:rsidRDefault="00046E67" w:rsidP="00046E67">
      <w:pPr>
        <w:pStyle w:val="ListParagraph"/>
        <w:numPr>
          <w:ilvl w:val="0"/>
          <w:numId w:val="4"/>
        </w:numPr>
      </w:pPr>
      <w:r>
        <w:t>When singing softly, maintain resonance. Let the other parts do more of the soft singing.</w:t>
      </w:r>
    </w:p>
    <w:p w:rsidR="00E8675E" w:rsidRDefault="00E8675E" w:rsidP="00E8675E"/>
    <w:p w:rsidR="008D280A" w:rsidRDefault="00E8675E" w:rsidP="008D280A">
      <w:pPr>
        <w:rPr>
          <w:b/>
          <w:sz w:val="28"/>
          <w:szCs w:val="28"/>
        </w:rPr>
      </w:pPr>
      <w:r w:rsidRPr="00046E67">
        <w:rPr>
          <w:b/>
          <w:sz w:val="28"/>
          <w:szCs w:val="28"/>
        </w:rPr>
        <w:t>Musically</w:t>
      </w:r>
    </w:p>
    <w:p w:rsidR="00F605E6" w:rsidRPr="00C41572" w:rsidRDefault="00F605E6" w:rsidP="008D280A">
      <w:pPr>
        <w:rPr>
          <w:b/>
          <w:sz w:val="24"/>
          <w:szCs w:val="24"/>
        </w:rPr>
      </w:pPr>
      <w:r w:rsidRPr="00C41572">
        <w:rPr>
          <w:b/>
          <w:sz w:val="24"/>
          <w:szCs w:val="24"/>
        </w:rPr>
        <w:t>Become a Stronger Musician</w:t>
      </w:r>
    </w:p>
    <w:p w:rsidR="00F605E6" w:rsidRDefault="00F605E6" w:rsidP="00F605E6">
      <w:pPr>
        <w:pStyle w:val="ListParagraph"/>
        <w:numPr>
          <w:ilvl w:val="0"/>
          <w:numId w:val="9"/>
        </w:numPr>
      </w:pPr>
      <w:r>
        <w:t>The better your understanding of the language of music, the better you will be able to communicate it.</w:t>
      </w:r>
    </w:p>
    <w:p w:rsidR="00F605E6" w:rsidRDefault="00F605E6" w:rsidP="00F605E6">
      <w:pPr>
        <w:pStyle w:val="ListParagraph"/>
        <w:numPr>
          <w:ilvl w:val="0"/>
          <w:numId w:val="9"/>
        </w:numPr>
      </w:pPr>
      <w:r>
        <w:t>Stronger musicians learn music faster, which leaves more time to work on nuance.</w:t>
      </w:r>
    </w:p>
    <w:p w:rsidR="00F605E6" w:rsidRPr="00F605E6" w:rsidRDefault="00F605E6" w:rsidP="00F605E6">
      <w:pPr>
        <w:pStyle w:val="ListParagraph"/>
        <w:numPr>
          <w:ilvl w:val="0"/>
          <w:numId w:val="9"/>
        </w:numPr>
      </w:pPr>
      <w:r>
        <w:t>Understanding intervals, chords, rhythm, phrasing and other elements of music is essential for great performance on any part.</w:t>
      </w:r>
    </w:p>
    <w:p w:rsidR="00C41572" w:rsidRDefault="00C41572" w:rsidP="008D280A">
      <w:pPr>
        <w:rPr>
          <w:b/>
          <w:sz w:val="24"/>
          <w:szCs w:val="24"/>
        </w:rPr>
      </w:pPr>
    </w:p>
    <w:p w:rsidR="008D280A" w:rsidRPr="00C41572" w:rsidRDefault="008D280A" w:rsidP="008D280A">
      <w:pPr>
        <w:rPr>
          <w:b/>
          <w:sz w:val="24"/>
          <w:szCs w:val="24"/>
        </w:rPr>
      </w:pPr>
      <w:r w:rsidRPr="00C41572">
        <w:rPr>
          <w:b/>
          <w:sz w:val="24"/>
          <w:szCs w:val="24"/>
        </w:rPr>
        <w:t>Understand your special role in a barbershop ensemble.</w:t>
      </w:r>
    </w:p>
    <w:p w:rsidR="008D280A" w:rsidRPr="008D280A" w:rsidRDefault="008D280A" w:rsidP="008D280A">
      <w:pPr>
        <w:pStyle w:val="ListParagraph"/>
        <w:numPr>
          <w:ilvl w:val="0"/>
          <w:numId w:val="7"/>
        </w:numPr>
      </w:pPr>
      <w:r w:rsidRPr="008D280A">
        <w:t>The bass IS the rhythm section</w:t>
      </w:r>
      <w:r w:rsidR="00F605E6">
        <w:t xml:space="preserve"> of the ensemble.</w:t>
      </w:r>
    </w:p>
    <w:p w:rsidR="008D280A" w:rsidRPr="008D280A" w:rsidRDefault="008D280A" w:rsidP="008D280A">
      <w:pPr>
        <w:pStyle w:val="ListParagraph"/>
        <w:numPr>
          <w:ilvl w:val="0"/>
          <w:numId w:val="7"/>
        </w:numPr>
      </w:pPr>
      <w:r>
        <w:t>The bass is a</w:t>
      </w:r>
      <w:r w:rsidRPr="008D280A">
        <w:t xml:space="preserve">lmost always singing locking roots and fifths of </w:t>
      </w:r>
      <w:r>
        <w:t xml:space="preserve">the </w:t>
      </w:r>
      <w:r w:rsidR="00F605E6">
        <w:t>chord.</w:t>
      </w:r>
    </w:p>
    <w:p w:rsidR="008D280A" w:rsidRPr="008D280A" w:rsidRDefault="008D280A" w:rsidP="008D280A">
      <w:pPr>
        <w:pStyle w:val="ListParagraph"/>
        <w:numPr>
          <w:ilvl w:val="0"/>
          <w:numId w:val="7"/>
        </w:numPr>
      </w:pPr>
      <w:r w:rsidRPr="008D280A">
        <w:t xml:space="preserve">Be aware of those </w:t>
      </w:r>
      <w:r w:rsidR="00F605E6">
        <w:t xml:space="preserve">few </w:t>
      </w:r>
      <w:r w:rsidRPr="008D280A">
        <w:t>times when you are singing other parts of the chord</w:t>
      </w:r>
      <w:r>
        <w:t>.</w:t>
      </w:r>
    </w:p>
    <w:p w:rsidR="008D280A" w:rsidRPr="008D280A" w:rsidRDefault="008D280A" w:rsidP="008D280A">
      <w:pPr>
        <w:pStyle w:val="ListParagraph"/>
        <w:numPr>
          <w:ilvl w:val="0"/>
          <w:numId w:val="7"/>
        </w:numPr>
      </w:pPr>
      <w:r w:rsidRPr="008D280A">
        <w:t>The bass sings more octaves than any other part.  Know who you are “</w:t>
      </w:r>
      <w:proofErr w:type="spellStart"/>
      <w:r w:rsidRPr="008D280A">
        <w:t>octavating</w:t>
      </w:r>
      <w:proofErr w:type="spellEnd"/>
      <w:r w:rsidRPr="008D280A">
        <w:t>” with!</w:t>
      </w:r>
    </w:p>
    <w:p w:rsidR="008D280A" w:rsidRDefault="008D280A" w:rsidP="008D280A">
      <w:pPr>
        <w:pStyle w:val="ListParagraph"/>
        <w:numPr>
          <w:ilvl w:val="0"/>
          <w:numId w:val="7"/>
        </w:numPr>
      </w:pPr>
      <w:r w:rsidRPr="008D280A">
        <w:t>The bass should sing with lead-like solo quality at all times, but especially when singing melody!</w:t>
      </w:r>
    </w:p>
    <w:p w:rsidR="008D280A" w:rsidRDefault="008D280A" w:rsidP="008D280A">
      <w:pPr>
        <w:pStyle w:val="ListParagraph"/>
        <w:numPr>
          <w:ilvl w:val="0"/>
          <w:numId w:val="7"/>
        </w:numPr>
      </w:pPr>
      <w:r>
        <w:t>In many arrangements the bass sings a lot of back time and many rhythmic propellants. Understand how they function and how to execute them.</w:t>
      </w:r>
    </w:p>
    <w:p w:rsidR="008D280A" w:rsidRDefault="008D280A" w:rsidP="008D280A">
      <w:pPr>
        <w:pStyle w:val="ListParagraph"/>
        <w:numPr>
          <w:ilvl w:val="0"/>
          <w:numId w:val="7"/>
        </w:numPr>
      </w:pPr>
      <w:r>
        <w:t>The lock between the bass and lead will make or break an ensemble. At least 50% of your rehearsal should be spent working this duet.</w:t>
      </w:r>
    </w:p>
    <w:p w:rsidR="00F605E6" w:rsidRDefault="00F605E6" w:rsidP="008D280A">
      <w:pPr>
        <w:pStyle w:val="ListParagraph"/>
        <w:numPr>
          <w:ilvl w:val="0"/>
          <w:numId w:val="7"/>
        </w:numPr>
      </w:pPr>
      <w:r>
        <w:lastRenderedPageBreak/>
        <w:t>Use different tone color for different phrases, but never forget your job as primary tone generator.</w:t>
      </w:r>
    </w:p>
    <w:p w:rsidR="0015790C" w:rsidRDefault="0015790C" w:rsidP="00F605E6">
      <w:pPr>
        <w:rPr>
          <w:sz w:val="24"/>
          <w:szCs w:val="24"/>
        </w:rPr>
      </w:pPr>
    </w:p>
    <w:p w:rsidR="00F605E6" w:rsidRPr="00C41572" w:rsidRDefault="00F605E6" w:rsidP="00F605E6">
      <w:pPr>
        <w:rPr>
          <w:b/>
          <w:sz w:val="24"/>
          <w:szCs w:val="24"/>
        </w:rPr>
      </w:pPr>
      <w:r w:rsidRPr="00C41572">
        <w:rPr>
          <w:b/>
          <w:sz w:val="24"/>
          <w:szCs w:val="24"/>
        </w:rPr>
        <w:t>Challenges for Basses</w:t>
      </w:r>
    </w:p>
    <w:p w:rsidR="00F605E6" w:rsidRDefault="001F0019" w:rsidP="00F605E6">
      <w:pPr>
        <w:pStyle w:val="ListParagraph"/>
        <w:numPr>
          <w:ilvl w:val="0"/>
          <w:numId w:val="10"/>
        </w:numPr>
      </w:pPr>
      <w:r>
        <w:t>Bass parts are rangy and jumpy. Basses need to work extra hard to make them sound effortless and smooth.</w:t>
      </w:r>
    </w:p>
    <w:p w:rsidR="001F0019" w:rsidRDefault="001F0019" w:rsidP="00F605E6">
      <w:pPr>
        <w:pStyle w:val="ListParagraph"/>
        <w:numPr>
          <w:ilvl w:val="0"/>
          <w:numId w:val="10"/>
        </w:numPr>
      </w:pPr>
      <w:r>
        <w:t>Arrangers often fail to give you any place to breathe. Great basses are very sneaky breathers. Leave off ends of words or entire syllables. Always plan your sneaky breaths.</w:t>
      </w:r>
    </w:p>
    <w:p w:rsidR="001F0019" w:rsidRPr="00F605E6" w:rsidRDefault="001F0019" w:rsidP="00F605E6">
      <w:pPr>
        <w:pStyle w:val="ListParagraph"/>
        <w:numPr>
          <w:ilvl w:val="0"/>
          <w:numId w:val="10"/>
        </w:numPr>
      </w:pPr>
      <w:r>
        <w:t>Finding the proper balance of space and resonance in the production of tone is especially challenging to and important for basses.</w:t>
      </w:r>
    </w:p>
    <w:p w:rsidR="00E8675E" w:rsidRDefault="00E8675E" w:rsidP="00E8675E"/>
    <w:p w:rsidR="00E8675E" w:rsidRDefault="00E8675E" w:rsidP="00E8675E">
      <w:pPr>
        <w:rPr>
          <w:b/>
          <w:sz w:val="28"/>
          <w:szCs w:val="28"/>
        </w:rPr>
      </w:pPr>
      <w:r w:rsidRPr="001F0019">
        <w:rPr>
          <w:b/>
          <w:sz w:val="28"/>
          <w:szCs w:val="28"/>
        </w:rPr>
        <w:t>Performance</w:t>
      </w:r>
    </w:p>
    <w:p w:rsidR="001F0019" w:rsidRPr="00C41572" w:rsidRDefault="001F0019" w:rsidP="00E8675E">
      <w:pPr>
        <w:rPr>
          <w:b/>
          <w:sz w:val="24"/>
          <w:szCs w:val="24"/>
        </w:rPr>
      </w:pPr>
      <w:r w:rsidRPr="00C41572">
        <w:rPr>
          <w:b/>
          <w:sz w:val="24"/>
          <w:szCs w:val="24"/>
        </w:rPr>
        <w:t>If you got it, flaunt it.</w:t>
      </w:r>
    </w:p>
    <w:p w:rsidR="001F0019" w:rsidRDefault="0059444B" w:rsidP="001F00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Every</w:t>
      </w:r>
      <w:r w:rsidR="001F0019">
        <w:rPr>
          <w:sz w:val="24"/>
          <w:szCs w:val="24"/>
        </w:rPr>
        <w:t xml:space="preserve"> great ensemble has a great bass or bass section. I guarantee it. But some groups are particularly gifted in the bass department.</w:t>
      </w:r>
    </w:p>
    <w:p w:rsidR="001F0019" w:rsidRDefault="001F0019" w:rsidP="001F00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Outstanding execution in vocal extremes (Super low bass!)</w:t>
      </w:r>
    </w:p>
    <w:p w:rsidR="001F0019" w:rsidRDefault="001F0019" w:rsidP="001F00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Excellent solo voice</w:t>
      </w:r>
    </w:p>
    <w:p w:rsidR="0059444B" w:rsidRDefault="0059444B" w:rsidP="001F00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Musically virtuosic </w:t>
      </w:r>
    </w:p>
    <w:p w:rsidR="0059444B" w:rsidRDefault="0059444B" w:rsidP="001F00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Compelling performer</w:t>
      </w:r>
    </w:p>
    <w:p w:rsidR="0059444B" w:rsidRDefault="0059444B" w:rsidP="001F00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Extraordinary ensemble singer</w:t>
      </w:r>
    </w:p>
    <w:p w:rsidR="0059444B" w:rsidRDefault="0059444B" w:rsidP="001F00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Whatever the strength or gift, find ways to highlight it.</w:t>
      </w:r>
    </w:p>
    <w:p w:rsidR="0059444B" w:rsidRPr="0059444B" w:rsidRDefault="0059444B" w:rsidP="0059444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Avoid highlighting areas of weakness. Not all great basses are low basses or great soloists.</w:t>
      </w:r>
    </w:p>
    <w:p w:rsidR="00C41572" w:rsidRDefault="00C41572" w:rsidP="0059444B">
      <w:pPr>
        <w:rPr>
          <w:b/>
          <w:sz w:val="24"/>
          <w:szCs w:val="24"/>
        </w:rPr>
      </w:pPr>
    </w:p>
    <w:p w:rsidR="0059444B" w:rsidRPr="00C41572" w:rsidRDefault="0059444B" w:rsidP="0059444B">
      <w:pPr>
        <w:rPr>
          <w:b/>
          <w:sz w:val="24"/>
          <w:szCs w:val="24"/>
        </w:rPr>
      </w:pPr>
      <w:r w:rsidRPr="00C41572">
        <w:rPr>
          <w:b/>
          <w:sz w:val="24"/>
          <w:szCs w:val="24"/>
        </w:rPr>
        <w:t>The Role of the Bass in Performance</w:t>
      </w:r>
    </w:p>
    <w:p w:rsidR="0059444B" w:rsidRDefault="0059444B" w:rsidP="0059444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Foundational. Confident. Strong. Sure.</w:t>
      </w:r>
    </w:p>
    <w:p w:rsidR="0059444B" w:rsidRDefault="0059444B" w:rsidP="0059444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Visually and emotionally supportive of the lead</w:t>
      </w:r>
    </w:p>
    <w:p w:rsidR="0059444B" w:rsidRDefault="0059444B" w:rsidP="0059444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secondary visual focus</w:t>
      </w:r>
    </w:p>
    <w:p w:rsidR="0059444B" w:rsidRDefault="0059444B" w:rsidP="0059444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Maybe a little bit of attitude?</w:t>
      </w:r>
    </w:p>
    <w:p w:rsidR="0059444B" w:rsidRDefault="0059444B" w:rsidP="0059444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Bass is the most fun part to sing. Let the audience feel that.</w:t>
      </w:r>
    </w:p>
    <w:p w:rsidR="00477EB5" w:rsidRDefault="00477EB5" w:rsidP="0059444B">
      <w:pPr>
        <w:rPr>
          <w:sz w:val="24"/>
          <w:szCs w:val="24"/>
        </w:rPr>
      </w:pPr>
    </w:p>
    <w:p w:rsidR="0059444B" w:rsidRPr="00477EB5" w:rsidRDefault="0059444B" w:rsidP="0059444B">
      <w:pPr>
        <w:rPr>
          <w:b/>
          <w:sz w:val="28"/>
          <w:szCs w:val="28"/>
        </w:rPr>
      </w:pPr>
      <w:r w:rsidRPr="00477EB5">
        <w:rPr>
          <w:b/>
          <w:sz w:val="28"/>
          <w:szCs w:val="28"/>
        </w:rPr>
        <w:t>Special Considerations for Female Bass Singers</w:t>
      </w:r>
    </w:p>
    <w:p w:rsidR="0059444B" w:rsidRDefault="0059444B" w:rsidP="005944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Striking </w:t>
      </w:r>
      <w:r w:rsidR="00477EB5">
        <w:rPr>
          <w:sz w:val="24"/>
          <w:szCs w:val="24"/>
        </w:rPr>
        <w:t>a balance between bass-like and feminine qualities</w:t>
      </w:r>
    </w:p>
    <w:p w:rsidR="00477EB5" w:rsidRDefault="00477EB5" w:rsidP="005944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Women basses draw on lead-like qualities </w:t>
      </w:r>
      <w:r w:rsidR="00C41572">
        <w:rPr>
          <w:sz w:val="24"/>
          <w:szCs w:val="24"/>
        </w:rPr>
        <w:t xml:space="preserve">perhaps </w:t>
      </w:r>
      <w:r>
        <w:rPr>
          <w:sz w:val="24"/>
          <w:szCs w:val="24"/>
        </w:rPr>
        <w:t>even more than male basses</w:t>
      </w:r>
    </w:p>
    <w:p w:rsidR="00477EB5" w:rsidRDefault="00477EB5" w:rsidP="005944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Women basses have a register shift to negotiate in most arrangements. Having a smooth break and a strong mix voice is essential.</w:t>
      </w:r>
    </w:p>
    <w:p w:rsidR="00477EB5" w:rsidRPr="0059444B" w:rsidRDefault="00477EB5" w:rsidP="005944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Other considerations and differences?</w:t>
      </w:r>
    </w:p>
    <w:p w:rsidR="00E26584" w:rsidRDefault="00E26584" w:rsidP="00E8675E"/>
    <w:p w:rsidR="009D4561" w:rsidRDefault="009D4561" w:rsidP="00E8675E">
      <w:pPr>
        <w:rPr>
          <w:b/>
          <w:sz w:val="28"/>
          <w:szCs w:val="28"/>
        </w:rPr>
      </w:pPr>
    </w:p>
    <w:p w:rsidR="009D4561" w:rsidRDefault="009D4561" w:rsidP="00E8675E">
      <w:pPr>
        <w:rPr>
          <w:b/>
          <w:sz w:val="28"/>
          <w:szCs w:val="28"/>
        </w:rPr>
      </w:pPr>
    </w:p>
    <w:p w:rsidR="009D4561" w:rsidRDefault="009D4561" w:rsidP="00E8675E">
      <w:pPr>
        <w:rPr>
          <w:b/>
          <w:sz w:val="28"/>
          <w:szCs w:val="28"/>
        </w:rPr>
      </w:pPr>
    </w:p>
    <w:p w:rsidR="009D4561" w:rsidRDefault="009D4561" w:rsidP="00E8675E">
      <w:pPr>
        <w:rPr>
          <w:b/>
          <w:sz w:val="28"/>
          <w:szCs w:val="28"/>
        </w:rPr>
      </w:pPr>
    </w:p>
    <w:p w:rsidR="00C41572" w:rsidRDefault="00C41572" w:rsidP="00E8675E">
      <w:pPr>
        <w:rPr>
          <w:b/>
          <w:sz w:val="28"/>
          <w:szCs w:val="28"/>
        </w:rPr>
      </w:pPr>
    </w:p>
    <w:p w:rsidR="00E26584" w:rsidRDefault="00704563" w:rsidP="00E8675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Top Three </w:t>
      </w:r>
      <w:r w:rsidR="00E26584" w:rsidRPr="00477EB5">
        <w:rPr>
          <w:b/>
          <w:sz w:val="28"/>
          <w:szCs w:val="28"/>
        </w:rPr>
        <w:t>Tips from Some of the Best in the Business</w:t>
      </w:r>
    </w:p>
    <w:p w:rsidR="00C41572" w:rsidRDefault="00C41572" w:rsidP="00E8675E">
      <w:pPr>
        <w:rPr>
          <w:b/>
          <w:sz w:val="24"/>
          <w:szCs w:val="24"/>
        </w:rPr>
      </w:pPr>
    </w:p>
    <w:p w:rsidR="00704563" w:rsidRDefault="00704563" w:rsidP="00E8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Brett Littlefield </w:t>
      </w:r>
      <w:r w:rsidRPr="00704563">
        <w:rPr>
          <w:b/>
          <w:sz w:val="20"/>
          <w:szCs w:val="20"/>
        </w:rPr>
        <w:t>– 1996 International Quartet Champions, Nightlife; 2013 International Quartet Champions, Masterpiece; Bass Section Leader, 8-time International Chorus Champions, Masters of Harmony</w:t>
      </w:r>
    </w:p>
    <w:p w:rsidR="00704563" w:rsidRDefault="00704563" w:rsidP="00331F77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Master consistency of energy, spin and resonance throughout register, maintaining a seamless vocal line.</w:t>
      </w:r>
    </w:p>
    <w:p w:rsidR="00704563" w:rsidRDefault="00704563" w:rsidP="00331F77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Maintain freely produced tone; never pushed.</w:t>
      </w:r>
    </w:p>
    <w:p w:rsidR="00704563" w:rsidRPr="00704563" w:rsidRDefault="009D4561" w:rsidP="00331F77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Never let the listener hear your technique; only your artistry.</w:t>
      </w:r>
    </w:p>
    <w:p w:rsidR="00C41572" w:rsidRDefault="00C41572" w:rsidP="00E8675E">
      <w:pPr>
        <w:rPr>
          <w:b/>
          <w:sz w:val="24"/>
          <w:szCs w:val="24"/>
        </w:rPr>
      </w:pPr>
    </w:p>
    <w:p w:rsidR="00477EB5" w:rsidRDefault="00477EB5" w:rsidP="00E8675E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Tom Metzger </w:t>
      </w:r>
      <w:r w:rsidRPr="00704563">
        <w:rPr>
          <w:b/>
          <w:sz w:val="20"/>
          <w:szCs w:val="20"/>
        </w:rPr>
        <w:t xml:space="preserve">– 2005 International Champions, </w:t>
      </w:r>
      <w:proofErr w:type="spellStart"/>
      <w:r w:rsidRPr="00704563">
        <w:rPr>
          <w:b/>
          <w:sz w:val="20"/>
          <w:szCs w:val="20"/>
        </w:rPr>
        <w:t>Realtime</w:t>
      </w:r>
      <w:proofErr w:type="spellEnd"/>
      <w:r w:rsidR="00704563" w:rsidRPr="00704563">
        <w:rPr>
          <w:b/>
          <w:sz w:val="20"/>
          <w:szCs w:val="20"/>
        </w:rPr>
        <w:t>; 2013 International Quartet Finalist, Via Voice</w:t>
      </w:r>
    </w:p>
    <w:p w:rsidR="009D4561" w:rsidRDefault="009D4561" w:rsidP="00331F7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Listen well.</w:t>
      </w:r>
    </w:p>
    <w:p w:rsidR="009D4561" w:rsidRDefault="009D4561" w:rsidP="00331F7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Be authentic.</w:t>
      </w:r>
    </w:p>
    <w:p w:rsidR="009D4561" w:rsidRPr="009D4561" w:rsidRDefault="00331F77" w:rsidP="00331F7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Love singing.</w:t>
      </w:r>
    </w:p>
    <w:p w:rsidR="00C41572" w:rsidRDefault="00C41572" w:rsidP="00E8675E">
      <w:pPr>
        <w:rPr>
          <w:b/>
          <w:sz w:val="24"/>
          <w:szCs w:val="24"/>
        </w:rPr>
      </w:pPr>
    </w:p>
    <w:p w:rsidR="00477EB5" w:rsidRDefault="00477EB5" w:rsidP="00E8675E">
      <w:pPr>
        <w:rPr>
          <w:b/>
          <w:sz w:val="20"/>
          <w:szCs w:val="20"/>
        </w:rPr>
      </w:pPr>
      <w:r>
        <w:rPr>
          <w:b/>
          <w:sz w:val="24"/>
          <w:szCs w:val="24"/>
        </w:rPr>
        <w:t>Kim Chadwick-</w:t>
      </w:r>
      <w:proofErr w:type="spellStart"/>
      <w:r>
        <w:rPr>
          <w:b/>
          <w:sz w:val="24"/>
          <w:szCs w:val="24"/>
        </w:rPr>
        <w:t>McCormic</w:t>
      </w:r>
      <w:proofErr w:type="spellEnd"/>
      <w:r>
        <w:rPr>
          <w:b/>
          <w:sz w:val="24"/>
          <w:szCs w:val="24"/>
        </w:rPr>
        <w:t xml:space="preserve"> </w:t>
      </w:r>
      <w:r w:rsidR="00704563" w:rsidRPr="00704563">
        <w:rPr>
          <w:b/>
          <w:sz w:val="20"/>
          <w:szCs w:val="20"/>
        </w:rPr>
        <w:t>–</w:t>
      </w:r>
      <w:r w:rsidRPr="00704563">
        <w:rPr>
          <w:b/>
          <w:sz w:val="20"/>
          <w:szCs w:val="20"/>
        </w:rPr>
        <w:t xml:space="preserve"> 201</w:t>
      </w:r>
      <w:r w:rsidR="00704563" w:rsidRPr="00704563">
        <w:rPr>
          <w:b/>
          <w:sz w:val="20"/>
          <w:szCs w:val="20"/>
        </w:rPr>
        <w:t>3 Sweet Adelines, International Queens of Harmony</w:t>
      </w:r>
    </w:p>
    <w:p w:rsidR="009D4561" w:rsidRPr="00331F77" w:rsidRDefault="009D4561" w:rsidP="00331F7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31F77">
        <w:rPr>
          <w:sz w:val="24"/>
          <w:szCs w:val="24"/>
        </w:rPr>
        <w:t>Be very tight with your lead.</w:t>
      </w:r>
    </w:p>
    <w:p w:rsidR="009D4561" w:rsidRPr="00331F77" w:rsidRDefault="009D4561" w:rsidP="00331F7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31F77">
        <w:rPr>
          <w:sz w:val="24"/>
          <w:szCs w:val="24"/>
        </w:rPr>
        <w:t>Know your role and play it well.</w:t>
      </w:r>
    </w:p>
    <w:p w:rsidR="009D4561" w:rsidRPr="00331F77" w:rsidRDefault="009D4561" w:rsidP="00331F7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31F77">
        <w:rPr>
          <w:sz w:val="24"/>
          <w:szCs w:val="24"/>
        </w:rPr>
        <w:t>Sing with a great baritone.</w:t>
      </w:r>
    </w:p>
    <w:p w:rsidR="00C41572" w:rsidRDefault="00C41572" w:rsidP="00E8675E">
      <w:pPr>
        <w:rPr>
          <w:b/>
          <w:sz w:val="24"/>
          <w:szCs w:val="24"/>
        </w:rPr>
      </w:pPr>
    </w:p>
    <w:p w:rsidR="00704563" w:rsidRDefault="00704563" w:rsidP="00E8675E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Brian O’Dell </w:t>
      </w:r>
      <w:r w:rsidRPr="00704563">
        <w:rPr>
          <w:b/>
          <w:sz w:val="20"/>
          <w:szCs w:val="20"/>
        </w:rPr>
        <w:t>– 2014 International Quartet Second Place Silver Medalists, Forefront</w:t>
      </w:r>
    </w:p>
    <w:p w:rsidR="009D4561" w:rsidRDefault="009D4561" w:rsidP="00331F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D4561">
        <w:rPr>
          <w:sz w:val="24"/>
          <w:szCs w:val="24"/>
        </w:rPr>
        <w:t>The rounder the instrument, the more it resonates. The mor</w:t>
      </w:r>
      <w:r w:rsidR="00331F77">
        <w:rPr>
          <w:sz w:val="24"/>
          <w:szCs w:val="24"/>
        </w:rPr>
        <w:t>e resonant the bass is, the better</w:t>
      </w:r>
      <w:r w:rsidRPr="009D4561">
        <w:rPr>
          <w:sz w:val="24"/>
          <w:szCs w:val="24"/>
        </w:rPr>
        <w:t xml:space="preserve"> </w:t>
      </w:r>
      <w:r w:rsidR="00331F77">
        <w:rPr>
          <w:sz w:val="24"/>
          <w:szCs w:val="24"/>
        </w:rPr>
        <w:t>the chance</w:t>
      </w:r>
      <w:r w:rsidR="00C41572">
        <w:rPr>
          <w:sz w:val="24"/>
          <w:szCs w:val="24"/>
        </w:rPr>
        <w:t xml:space="preserve"> that</w:t>
      </w:r>
      <w:r w:rsidR="00331F77">
        <w:rPr>
          <w:sz w:val="24"/>
          <w:szCs w:val="24"/>
        </w:rPr>
        <w:t xml:space="preserve"> the other parts will latch </w:t>
      </w:r>
      <w:r w:rsidRPr="009D4561">
        <w:rPr>
          <w:sz w:val="24"/>
          <w:szCs w:val="24"/>
        </w:rPr>
        <w:t>onto the foundation.</w:t>
      </w:r>
    </w:p>
    <w:p w:rsidR="009D4561" w:rsidRDefault="009D4561" w:rsidP="00331F7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D4561">
        <w:rPr>
          <w:sz w:val="24"/>
          <w:szCs w:val="24"/>
        </w:rPr>
        <w:t>The higher a bass note gets, the more ba</w:t>
      </w:r>
      <w:r w:rsidR="00C41572">
        <w:rPr>
          <w:sz w:val="24"/>
          <w:szCs w:val="24"/>
        </w:rPr>
        <w:t>sses tend to want to scream it</w:t>
      </w:r>
      <w:r w:rsidRPr="009D4561">
        <w:rPr>
          <w:sz w:val="24"/>
          <w:szCs w:val="24"/>
        </w:rPr>
        <w:t>. The lowe</w:t>
      </w:r>
      <w:r w:rsidR="00C41572">
        <w:rPr>
          <w:sz w:val="24"/>
          <w:szCs w:val="24"/>
        </w:rPr>
        <w:t>r a bass note gets, the more</w:t>
      </w:r>
      <w:r w:rsidRPr="009D4561">
        <w:rPr>
          <w:sz w:val="24"/>
          <w:szCs w:val="24"/>
        </w:rPr>
        <w:t xml:space="preserve"> bass</w:t>
      </w:r>
      <w:r w:rsidR="00C41572">
        <w:rPr>
          <w:sz w:val="24"/>
          <w:szCs w:val="24"/>
        </w:rPr>
        <w:t>es tend</w:t>
      </w:r>
      <w:r w:rsidRPr="009D4561">
        <w:rPr>
          <w:sz w:val="24"/>
          <w:szCs w:val="24"/>
        </w:rPr>
        <w:t xml:space="preserve"> to get gravelly to </w:t>
      </w:r>
      <w:r w:rsidR="00C41572">
        <w:rPr>
          <w:sz w:val="24"/>
          <w:szCs w:val="24"/>
        </w:rPr>
        <w:t xml:space="preserve">try to </w:t>
      </w:r>
      <w:r w:rsidRPr="009D4561">
        <w:rPr>
          <w:sz w:val="24"/>
          <w:szCs w:val="24"/>
        </w:rPr>
        <w:t>get the sound out. Resist the temptation</w:t>
      </w:r>
      <w:r w:rsidR="00331F77">
        <w:rPr>
          <w:sz w:val="24"/>
          <w:szCs w:val="24"/>
        </w:rPr>
        <w:t xml:space="preserve"> to </w:t>
      </w:r>
      <w:r w:rsidR="00C41572">
        <w:rPr>
          <w:sz w:val="24"/>
          <w:szCs w:val="24"/>
        </w:rPr>
        <w:t xml:space="preserve">try to </w:t>
      </w:r>
      <w:r w:rsidR="00331F77">
        <w:rPr>
          <w:sz w:val="24"/>
          <w:szCs w:val="24"/>
        </w:rPr>
        <w:t>force low notes to happen. Here’s an e</w:t>
      </w:r>
      <w:r w:rsidRPr="009D4561">
        <w:rPr>
          <w:sz w:val="24"/>
          <w:szCs w:val="24"/>
        </w:rPr>
        <w:t>xercise</w:t>
      </w:r>
      <w:r w:rsidR="00C41572">
        <w:rPr>
          <w:sz w:val="24"/>
          <w:szCs w:val="24"/>
        </w:rPr>
        <w:t xml:space="preserve"> to use for upper and lower vocal</w:t>
      </w:r>
      <w:r w:rsidRPr="009D4561">
        <w:rPr>
          <w:sz w:val="24"/>
          <w:szCs w:val="24"/>
        </w:rPr>
        <w:t xml:space="preserve"> extremes: </w:t>
      </w:r>
      <w:proofErr w:type="spellStart"/>
      <w:r w:rsidRPr="009D4561">
        <w:rPr>
          <w:sz w:val="24"/>
          <w:szCs w:val="24"/>
        </w:rPr>
        <w:t>Gliss</w:t>
      </w:r>
      <w:proofErr w:type="spellEnd"/>
      <w:r w:rsidRPr="009D4561">
        <w:rPr>
          <w:sz w:val="24"/>
          <w:szCs w:val="24"/>
        </w:rPr>
        <w:t xml:space="preserve"> from a middle range to the extreme note and notice the pressure similariti</w:t>
      </w:r>
      <w:r w:rsidR="00C41572">
        <w:rPr>
          <w:sz w:val="24"/>
          <w:szCs w:val="24"/>
        </w:rPr>
        <w:t>es when not jumping. M</w:t>
      </w:r>
      <w:r w:rsidRPr="009D4561">
        <w:rPr>
          <w:sz w:val="24"/>
          <w:szCs w:val="24"/>
        </w:rPr>
        <w:t>ake it so the note doesn't jump out at you.</w:t>
      </w:r>
    </w:p>
    <w:p w:rsidR="009D4561" w:rsidRPr="00331F77" w:rsidRDefault="00331F77" w:rsidP="00331F77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>Here’s o</w:t>
      </w:r>
      <w:r w:rsidRPr="00331F77">
        <w:rPr>
          <w:sz w:val="24"/>
        </w:rPr>
        <w:t>ne other th</w:t>
      </w:r>
      <w:r>
        <w:rPr>
          <w:sz w:val="24"/>
        </w:rPr>
        <w:t>ing that I do when warming up. Warm up the high notes first, using no pressure whatsoever. Do s</w:t>
      </w:r>
      <w:r w:rsidR="00C41572">
        <w:rPr>
          <w:sz w:val="24"/>
        </w:rPr>
        <w:t>imple exercises</w:t>
      </w:r>
      <w:r w:rsidRPr="00331F77">
        <w:rPr>
          <w:sz w:val="24"/>
        </w:rPr>
        <w:t xml:space="preserve"> in the high register. It warms up the e</w:t>
      </w:r>
      <w:r>
        <w:rPr>
          <w:sz w:val="24"/>
        </w:rPr>
        <w:t>ntire range and I end up with</w:t>
      </w:r>
      <w:r w:rsidRPr="00331F77">
        <w:rPr>
          <w:sz w:val="24"/>
        </w:rPr>
        <w:t xml:space="preserve"> lo</w:t>
      </w:r>
      <w:r>
        <w:rPr>
          <w:sz w:val="24"/>
        </w:rPr>
        <w:t>wer lows that last longer</w:t>
      </w:r>
      <w:r w:rsidRPr="00331F77">
        <w:rPr>
          <w:sz w:val="24"/>
        </w:rPr>
        <w:t>.</w:t>
      </w:r>
    </w:p>
    <w:p w:rsidR="00C41572" w:rsidRDefault="00C41572" w:rsidP="00E8675E">
      <w:pPr>
        <w:rPr>
          <w:b/>
          <w:sz w:val="24"/>
          <w:szCs w:val="24"/>
        </w:rPr>
      </w:pPr>
    </w:p>
    <w:p w:rsidR="00704563" w:rsidRDefault="00704563" w:rsidP="00E8675E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Myron </w:t>
      </w:r>
      <w:proofErr w:type="spellStart"/>
      <w:r>
        <w:rPr>
          <w:b/>
          <w:sz w:val="24"/>
          <w:szCs w:val="24"/>
        </w:rPr>
        <w:t>Whittlesey</w:t>
      </w:r>
      <w:proofErr w:type="spellEnd"/>
      <w:r>
        <w:rPr>
          <w:b/>
          <w:sz w:val="24"/>
          <w:szCs w:val="24"/>
        </w:rPr>
        <w:t xml:space="preserve"> </w:t>
      </w:r>
      <w:r w:rsidRPr="00704563">
        <w:rPr>
          <w:b/>
          <w:sz w:val="20"/>
          <w:szCs w:val="20"/>
        </w:rPr>
        <w:t>– 2014 International Third Place Bronze Medalists, Main Street</w:t>
      </w:r>
    </w:p>
    <w:p w:rsidR="00331F77" w:rsidRDefault="00331F77" w:rsidP="00331F7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Always work on the basics, no matter how great you become. </w:t>
      </w:r>
    </w:p>
    <w:p w:rsidR="00331F77" w:rsidRDefault="00331F77" w:rsidP="00331F7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Know your limits and stay within them. Don’t sing something that you can’t sing well. Work to stretch your limits.</w:t>
      </w:r>
    </w:p>
    <w:p w:rsidR="00331F77" w:rsidRPr="00331F77" w:rsidRDefault="00331F77" w:rsidP="00331F7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Listen to other great basses, and then try things. Listen more, and then try some more.</w:t>
      </w:r>
    </w:p>
    <w:sectPr w:rsidR="00331F77" w:rsidRPr="0033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CBC"/>
    <w:multiLevelType w:val="hybridMultilevel"/>
    <w:tmpl w:val="2768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E64"/>
    <w:multiLevelType w:val="hybridMultilevel"/>
    <w:tmpl w:val="A076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59DC"/>
    <w:multiLevelType w:val="hybridMultilevel"/>
    <w:tmpl w:val="2D58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4F53"/>
    <w:multiLevelType w:val="hybridMultilevel"/>
    <w:tmpl w:val="D59A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17AA"/>
    <w:multiLevelType w:val="hybridMultilevel"/>
    <w:tmpl w:val="FF48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553"/>
    <w:multiLevelType w:val="hybridMultilevel"/>
    <w:tmpl w:val="2B6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326A"/>
    <w:multiLevelType w:val="hybridMultilevel"/>
    <w:tmpl w:val="9D3C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520E9"/>
    <w:multiLevelType w:val="hybridMultilevel"/>
    <w:tmpl w:val="9538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D661F"/>
    <w:multiLevelType w:val="hybridMultilevel"/>
    <w:tmpl w:val="DE32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4055"/>
    <w:multiLevelType w:val="hybridMultilevel"/>
    <w:tmpl w:val="8960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2898"/>
    <w:multiLevelType w:val="hybridMultilevel"/>
    <w:tmpl w:val="382C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B2C8C"/>
    <w:multiLevelType w:val="hybridMultilevel"/>
    <w:tmpl w:val="0696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96960"/>
    <w:multiLevelType w:val="hybridMultilevel"/>
    <w:tmpl w:val="8594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40EC"/>
    <w:multiLevelType w:val="hybridMultilevel"/>
    <w:tmpl w:val="D900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A29A3"/>
    <w:multiLevelType w:val="hybridMultilevel"/>
    <w:tmpl w:val="0F04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067CD"/>
    <w:multiLevelType w:val="hybridMultilevel"/>
    <w:tmpl w:val="BB9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F38BD"/>
    <w:multiLevelType w:val="hybridMultilevel"/>
    <w:tmpl w:val="C8AE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01383"/>
    <w:multiLevelType w:val="hybridMultilevel"/>
    <w:tmpl w:val="7E20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E5979"/>
    <w:multiLevelType w:val="hybridMultilevel"/>
    <w:tmpl w:val="9BFA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33E30"/>
    <w:multiLevelType w:val="hybridMultilevel"/>
    <w:tmpl w:val="DD4A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14389"/>
    <w:multiLevelType w:val="hybridMultilevel"/>
    <w:tmpl w:val="3B88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074FF"/>
    <w:multiLevelType w:val="hybridMultilevel"/>
    <w:tmpl w:val="6F34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60812"/>
    <w:multiLevelType w:val="hybridMultilevel"/>
    <w:tmpl w:val="A1E6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0329F"/>
    <w:multiLevelType w:val="hybridMultilevel"/>
    <w:tmpl w:val="873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16420"/>
    <w:multiLevelType w:val="hybridMultilevel"/>
    <w:tmpl w:val="F5F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74712"/>
    <w:multiLevelType w:val="hybridMultilevel"/>
    <w:tmpl w:val="8092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9283D"/>
    <w:multiLevelType w:val="hybridMultilevel"/>
    <w:tmpl w:val="9A54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23"/>
  </w:num>
  <w:num w:numId="5">
    <w:abstractNumId w:val="12"/>
  </w:num>
  <w:num w:numId="6">
    <w:abstractNumId w:val="3"/>
  </w:num>
  <w:num w:numId="7">
    <w:abstractNumId w:val="22"/>
  </w:num>
  <w:num w:numId="8">
    <w:abstractNumId w:val="2"/>
  </w:num>
  <w:num w:numId="9">
    <w:abstractNumId w:val="17"/>
  </w:num>
  <w:num w:numId="10">
    <w:abstractNumId w:val="19"/>
  </w:num>
  <w:num w:numId="11">
    <w:abstractNumId w:val="20"/>
  </w:num>
  <w:num w:numId="12">
    <w:abstractNumId w:val="25"/>
  </w:num>
  <w:num w:numId="13">
    <w:abstractNumId w:val="4"/>
  </w:num>
  <w:num w:numId="14">
    <w:abstractNumId w:val="7"/>
  </w:num>
  <w:num w:numId="15">
    <w:abstractNumId w:val="21"/>
  </w:num>
  <w:num w:numId="16">
    <w:abstractNumId w:val="15"/>
  </w:num>
  <w:num w:numId="17">
    <w:abstractNumId w:val="6"/>
  </w:num>
  <w:num w:numId="18">
    <w:abstractNumId w:val="13"/>
  </w:num>
  <w:num w:numId="19">
    <w:abstractNumId w:val="8"/>
  </w:num>
  <w:num w:numId="20">
    <w:abstractNumId w:val="10"/>
  </w:num>
  <w:num w:numId="21">
    <w:abstractNumId w:val="5"/>
  </w:num>
  <w:num w:numId="22">
    <w:abstractNumId w:val="0"/>
  </w:num>
  <w:num w:numId="23">
    <w:abstractNumId w:val="24"/>
  </w:num>
  <w:num w:numId="24">
    <w:abstractNumId w:val="14"/>
  </w:num>
  <w:num w:numId="25">
    <w:abstractNumId w:val="16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BB"/>
    <w:rsid w:val="00046E67"/>
    <w:rsid w:val="0011712D"/>
    <w:rsid w:val="0015790C"/>
    <w:rsid w:val="001F0019"/>
    <w:rsid w:val="00331F77"/>
    <w:rsid w:val="0035321F"/>
    <w:rsid w:val="00380949"/>
    <w:rsid w:val="00477EB5"/>
    <w:rsid w:val="00535F90"/>
    <w:rsid w:val="00536777"/>
    <w:rsid w:val="0059444B"/>
    <w:rsid w:val="006B0CB6"/>
    <w:rsid w:val="00704563"/>
    <w:rsid w:val="0074755C"/>
    <w:rsid w:val="008D280A"/>
    <w:rsid w:val="009D4561"/>
    <w:rsid w:val="00C41572"/>
    <w:rsid w:val="00E26584"/>
    <w:rsid w:val="00E671BB"/>
    <w:rsid w:val="00E8675E"/>
    <w:rsid w:val="00F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102BB-CFAC-4D0E-9C94-69E97C2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ull">
    <w:name w:val="null"/>
    <w:basedOn w:val="DefaultParagraphFont"/>
    <w:rsid w:val="0047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58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02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05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63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93881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304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8936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9252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9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79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453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7355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42606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3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6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572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3505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95060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441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8182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65101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890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3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124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418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6016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7911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28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4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90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31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186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149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Olguin</dc:creator>
  <cp:keywords/>
  <dc:description/>
  <cp:lastModifiedBy>Paul Olguin</cp:lastModifiedBy>
  <cp:revision>4</cp:revision>
  <dcterms:created xsi:type="dcterms:W3CDTF">2014-09-08T20:10:00Z</dcterms:created>
  <dcterms:modified xsi:type="dcterms:W3CDTF">2014-09-09T16:59:00Z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